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76"/>
      </w:tblGrid>
      <w:tr w:rsidR="00E36626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E36626" w:rsidRDefault="005B70AB">
            <w:pPr>
              <w:pStyle w:val="ConsPlusTitlePage0"/>
            </w:pPr>
            <w:bookmarkStart w:id="0" w:name="_GoBack"/>
            <w:bookmarkEnd w:id="0"/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6626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E36626" w:rsidRDefault="005B70AB">
            <w:pPr>
              <w:pStyle w:val="ConsPlusTitlePage0"/>
              <w:jc w:val="center"/>
            </w:pPr>
            <w:r>
              <w:rPr>
                <w:sz w:val="48"/>
              </w:rPr>
              <w:t>Постановление Губернатора Томской области от 26.11.2014 N 104</w:t>
            </w:r>
            <w:r>
              <w:rPr>
                <w:sz w:val="48"/>
              </w:rPr>
              <w:br/>
              <w:t>(ред. от 15.07.2024)</w:t>
            </w:r>
            <w:r>
              <w:rPr>
                <w:sz w:val="48"/>
              </w:rPr>
              <w:br/>
              <w:t>"О создании Лицензионной комиссии Томской области по лицензированию деятельности по управлению многоквартирными домами"</w:t>
            </w:r>
            <w:r>
              <w:rPr>
                <w:sz w:val="48"/>
              </w:rPr>
              <w:br/>
              <w:t>(вместе с "</w:t>
            </w:r>
            <w:r>
              <w:rPr>
                <w:sz w:val="48"/>
              </w:rPr>
              <w:t>Порядком работы Лицензионной комиссии Томской области по лицензированию деятельности по управлению многоквартирными домами")</w:t>
            </w:r>
          </w:p>
        </w:tc>
      </w:tr>
      <w:tr w:rsidR="00E36626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E36626" w:rsidRDefault="005B70AB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16.03.2026</w:t>
            </w:r>
            <w:r>
              <w:rPr>
                <w:sz w:val="28"/>
              </w:rPr>
              <w:br/>
              <w:t> </w:t>
            </w:r>
          </w:p>
        </w:tc>
      </w:tr>
    </w:tbl>
    <w:p w:rsidR="00E36626" w:rsidRDefault="00E36626">
      <w:pPr>
        <w:pStyle w:val="ConsPlusNormal0"/>
        <w:sectPr w:rsidR="00E36626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E36626" w:rsidRDefault="00E36626">
      <w:pPr>
        <w:pStyle w:val="ConsPlusNormal0"/>
        <w:jc w:val="both"/>
        <w:outlineLvl w:val="0"/>
      </w:pPr>
    </w:p>
    <w:p w:rsidR="00E36626" w:rsidRDefault="005B70AB">
      <w:pPr>
        <w:pStyle w:val="ConsPlusTitle0"/>
        <w:jc w:val="center"/>
        <w:outlineLvl w:val="0"/>
      </w:pPr>
      <w:r>
        <w:t>ГУБЕРНАТОР ТОМСКОЙ ОБЛАСТИ</w:t>
      </w:r>
    </w:p>
    <w:p w:rsidR="00E36626" w:rsidRDefault="00E36626">
      <w:pPr>
        <w:pStyle w:val="ConsPlusTitle0"/>
        <w:jc w:val="center"/>
      </w:pPr>
    </w:p>
    <w:p w:rsidR="00E36626" w:rsidRDefault="005B70AB">
      <w:pPr>
        <w:pStyle w:val="ConsPlusTitle0"/>
        <w:jc w:val="center"/>
      </w:pPr>
      <w:r>
        <w:t>ПОСТАНОВЛЕНИЕ</w:t>
      </w:r>
    </w:p>
    <w:p w:rsidR="00E36626" w:rsidRDefault="005B70AB">
      <w:pPr>
        <w:pStyle w:val="ConsPlusTitle0"/>
        <w:jc w:val="center"/>
      </w:pPr>
      <w:r>
        <w:t>от 26 ноября 2014 г. N 104</w:t>
      </w:r>
    </w:p>
    <w:p w:rsidR="00E36626" w:rsidRDefault="00E36626">
      <w:pPr>
        <w:pStyle w:val="ConsPlusTitle0"/>
        <w:jc w:val="center"/>
      </w:pPr>
    </w:p>
    <w:p w:rsidR="00E36626" w:rsidRDefault="005B70AB">
      <w:pPr>
        <w:pStyle w:val="ConsPlusTitle0"/>
        <w:jc w:val="center"/>
      </w:pPr>
      <w:r>
        <w:t>О СОЗДАНИИ ЛИЦЕНЗИОННОЙ КОМИССИИ ТОМСКОЙ ОБЛАСТИ</w:t>
      </w:r>
    </w:p>
    <w:p w:rsidR="00E36626" w:rsidRDefault="005B70AB">
      <w:pPr>
        <w:pStyle w:val="ConsPlusTitle0"/>
        <w:jc w:val="center"/>
      </w:pPr>
      <w:r>
        <w:t>ПО ЛИЦЕНЗИРОВАНИЮ ДЕЯТЕЛЬНОСТИ ПО УПРАВЛЕНИЮ</w:t>
      </w:r>
    </w:p>
    <w:p w:rsidR="00E36626" w:rsidRDefault="005B70AB">
      <w:pPr>
        <w:pStyle w:val="ConsPlusTitle0"/>
        <w:jc w:val="center"/>
      </w:pPr>
      <w:r>
        <w:t>МНОГОКВАРТИРНЫМИ ДОМАМИ</w:t>
      </w:r>
    </w:p>
    <w:p w:rsidR="00E36626" w:rsidRDefault="00E36626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E3662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36626" w:rsidRDefault="00E36626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36626" w:rsidRDefault="00E36626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36626" w:rsidRDefault="005B70AB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36626" w:rsidRDefault="005B70AB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Губернатора Томской области</w:t>
            </w:r>
          </w:p>
          <w:p w:rsidR="00E36626" w:rsidRDefault="005B70AB">
            <w:pPr>
              <w:pStyle w:val="ConsPlusNormal0"/>
              <w:jc w:val="center"/>
            </w:pPr>
            <w:r>
              <w:rPr>
                <w:color w:val="392C69"/>
              </w:rPr>
              <w:t>от 30.03.2015 N 22, от 21.01.2016 N 2, от 26.04.2016 N 35,</w:t>
            </w:r>
          </w:p>
          <w:p w:rsidR="00E36626" w:rsidRDefault="005B70AB">
            <w:pPr>
              <w:pStyle w:val="ConsPlusNormal0"/>
              <w:jc w:val="center"/>
            </w:pPr>
            <w:r>
              <w:rPr>
                <w:color w:val="392C69"/>
              </w:rPr>
              <w:t>от 07.06.2016 N 49, от 02.12.2016 N 110</w:t>
            </w:r>
            <w:r>
              <w:rPr>
                <w:color w:val="392C69"/>
              </w:rPr>
              <w:t>, от 31.05.2017 N 47,</w:t>
            </w:r>
          </w:p>
          <w:p w:rsidR="00E36626" w:rsidRDefault="005B70AB">
            <w:pPr>
              <w:pStyle w:val="ConsPlusNormal0"/>
              <w:jc w:val="center"/>
            </w:pPr>
            <w:r>
              <w:rPr>
                <w:color w:val="392C69"/>
              </w:rPr>
              <w:t>от 20.06.2017 N 48, от 31.01.2018 N 12, от 25.07.2018 N 72,</w:t>
            </w:r>
          </w:p>
          <w:p w:rsidR="00E36626" w:rsidRDefault="005B70AB">
            <w:pPr>
              <w:pStyle w:val="ConsPlusNormal0"/>
              <w:jc w:val="center"/>
            </w:pPr>
            <w:r>
              <w:rPr>
                <w:color w:val="392C69"/>
              </w:rPr>
              <w:t>от 16.11.2018 N 97, от 24.04.2019 N 20, от 16.07.2019 N 59,</w:t>
            </w:r>
          </w:p>
          <w:p w:rsidR="00E36626" w:rsidRDefault="005B70AB">
            <w:pPr>
              <w:pStyle w:val="ConsPlusNormal0"/>
              <w:jc w:val="center"/>
            </w:pPr>
            <w:r>
              <w:rPr>
                <w:color w:val="392C69"/>
              </w:rPr>
              <w:t>от 23.12.2019 N 115, от 26.05.2020 N 42, от 09.08.2021 N 59,</w:t>
            </w:r>
          </w:p>
          <w:p w:rsidR="00E36626" w:rsidRDefault="005B70AB">
            <w:pPr>
              <w:pStyle w:val="ConsPlusNormal0"/>
              <w:jc w:val="center"/>
            </w:pPr>
            <w:r>
              <w:rPr>
                <w:color w:val="392C69"/>
              </w:rPr>
              <w:t>от 18.11.2022 N 67, от 25.11.2022 N 72, от 26.05.2023</w:t>
            </w:r>
            <w:r>
              <w:rPr>
                <w:color w:val="392C69"/>
              </w:rPr>
              <w:t xml:space="preserve"> N 41,</w:t>
            </w:r>
          </w:p>
          <w:p w:rsidR="00E36626" w:rsidRDefault="005B70AB">
            <w:pPr>
              <w:pStyle w:val="ConsPlusNormal0"/>
              <w:jc w:val="center"/>
            </w:pPr>
            <w:r>
              <w:rPr>
                <w:color w:val="392C69"/>
              </w:rPr>
              <w:t>от 29.09.2023 N 76, от 30.11.2023 N 103, от 18.03.2024 N 19,</w:t>
            </w:r>
          </w:p>
          <w:p w:rsidR="00E36626" w:rsidRDefault="005B70AB">
            <w:pPr>
              <w:pStyle w:val="ConsPlusNormal0"/>
              <w:jc w:val="center"/>
            </w:pPr>
            <w:r>
              <w:rPr>
                <w:color w:val="392C69"/>
              </w:rPr>
              <w:t>от 15.07.2024 N 59)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36626" w:rsidRDefault="00E36626">
            <w:pPr>
              <w:pStyle w:val="ConsPlusNormal0"/>
            </w:pPr>
          </w:p>
        </w:tc>
      </w:tr>
    </w:tbl>
    <w:p w:rsidR="00E36626" w:rsidRDefault="00E36626">
      <w:pPr>
        <w:pStyle w:val="ConsPlusNormal0"/>
        <w:jc w:val="both"/>
      </w:pPr>
    </w:p>
    <w:p w:rsidR="00E36626" w:rsidRDefault="005B70AB">
      <w:pPr>
        <w:pStyle w:val="ConsPlusNormal0"/>
        <w:ind w:firstLine="540"/>
        <w:jc w:val="both"/>
      </w:pPr>
      <w:r>
        <w:t>В соответствии со статьей 201 Жилищного кодекса Российской Федерации постановляю: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 xml:space="preserve">1. Создать Лицензионную комиссию Томской области по лицензированию деятельности по управлению многоквартирными домами и утвердить ее </w:t>
      </w:r>
      <w:hyperlink w:anchor="P41" w:tooltip="СОСТАВ">
        <w:r>
          <w:rPr>
            <w:color w:val="0000FF"/>
          </w:rPr>
          <w:t>состав</w:t>
        </w:r>
      </w:hyperlink>
      <w:r>
        <w:t xml:space="preserve"> согласно </w:t>
      </w:r>
      <w:proofErr w:type="gramStart"/>
      <w:r>
        <w:t>приложению</w:t>
      </w:r>
      <w:proofErr w:type="gramEnd"/>
      <w:r>
        <w:t xml:space="preserve"> N 1 к настоящему постановлению.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 xml:space="preserve">2. Утвердить </w:t>
      </w:r>
      <w:hyperlink w:anchor="P97" w:tooltip="ПОРЯДОК">
        <w:r>
          <w:rPr>
            <w:color w:val="0000FF"/>
          </w:rPr>
          <w:t>Порядок</w:t>
        </w:r>
      </w:hyperlink>
      <w:r>
        <w:t xml:space="preserve"> работы Лицензионной комиссии Томской области по лицензированию деятельности по управлению многоквартирными домами согласно </w:t>
      </w:r>
      <w:proofErr w:type="gramStart"/>
      <w:r>
        <w:t>приложению</w:t>
      </w:r>
      <w:proofErr w:type="gramEnd"/>
      <w:r>
        <w:t xml:space="preserve"> N 2 к настоящему постановлению.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>3. Контроль за исполнением настоящего постановления возл</w:t>
      </w:r>
      <w:r>
        <w:t>ожить на заместителя Губернатора Томской области по территориальному развитию.</w:t>
      </w:r>
    </w:p>
    <w:p w:rsidR="00E36626" w:rsidRDefault="005B70AB">
      <w:pPr>
        <w:pStyle w:val="ConsPlusNormal0"/>
        <w:jc w:val="both"/>
      </w:pPr>
      <w:r>
        <w:t>(в ред. постановлений Губернатора Томской области от 25.07.2018 N 72, от 18.03.2024 N 19)</w:t>
      </w:r>
    </w:p>
    <w:p w:rsidR="00E36626" w:rsidRDefault="00E36626">
      <w:pPr>
        <w:pStyle w:val="ConsPlusNormal0"/>
        <w:jc w:val="both"/>
      </w:pPr>
    </w:p>
    <w:p w:rsidR="00E36626" w:rsidRDefault="005B70AB">
      <w:pPr>
        <w:pStyle w:val="ConsPlusNormal0"/>
        <w:jc w:val="right"/>
      </w:pPr>
      <w:r>
        <w:t>Губернатор</w:t>
      </w:r>
    </w:p>
    <w:p w:rsidR="00E36626" w:rsidRDefault="005B70AB">
      <w:pPr>
        <w:pStyle w:val="ConsPlusNormal0"/>
        <w:jc w:val="right"/>
      </w:pPr>
      <w:r>
        <w:t>Томской области</w:t>
      </w:r>
    </w:p>
    <w:p w:rsidR="00E36626" w:rsidRDefault="005B70AB">
      <w:pPr>
        <w:pStyle w:val="ConsPlusNormal0"/>
        <w:jc w:val="right"/>
      </w:pPr>
      <w:r>
        <w:t>С.А.ЖВАЧКИН</w:t>
      </w:r>
    </w:p>
    <w:p w:rsidR="00E36626" w:rsidRDefault="00E36626">
      <w:pPr>
        <w:pStyle w:val="ConsPlusNormal0"/>
        <w:jc w:val="both"/>
      </w:pPr>
    </w:p>
    <w:p w:rsidR="00E36626" w:rsidRDefault="00E36626">
      <w:pPr>
        <w:pStyle w:val="ConsPlusNormal0"/>
        <w:jc w:val="both"/>
      </w:pPr>
    </w:p>
    <w:p w:rsidR="00E36626" w:rsidRDefault="00E36626">
      <w:pPr>
        <w:pStyle w:val="ConsPlusNormal0"/>
        <w:jc w:val="both"/>
      </w:pPr>
    </w:p>
    <w:p w:rsidR="00E36626" w:rsidRDefault="00E36626">
      <w:pPr>
        <w:pStyle w:val="ConsPlusNormal0"/>
        <w:jc w:val="both"/>
      </w:pPr>
    </w:p>
    <w:p w:rsidR="00E36626" w:rsidRDefault="00E36626">
      <w:pPr>
        <w:pStyle w:val="ConsPlusNormal0"/>
        <w:jc w:val="both"/>
      </w:pPr>
    </w:p>
    <w:p w:rsidR="00E36626" w:rsidRDefault="005B70AB">
      <w:pPr>
        <w:pStyle w:val="ConsPlusNormal0"/>
        <w:jc w:val="right"/>
        <w:outlineLvl w:val="0"/>
      </w:pPr>
      <w:r>
        <w:t>Приложение N 1</w:t>
      </w:r>
    </w:p>
    <w:p w:rsidR="00E36626" w:rsidRDefault="00E36626">
      <w:pPr>
        <w:pStyle w:val="ConsPlusNormal0"/>
        <w:jc w:val="both"/>
      </w:pPr>
    </w:p>
    <w:p w:rsidR="00E36626" w:rsidRDefault="005B70AB">
      <w:pPr>
        <w:pStyle w:val="ConsPlusNormal0"/>
        <w:jc w:val="right"/>
      </w:pPr>
      <w:r>
        <w:t>Утвержден</w:t>
      </w:r>
    </w:p>
    <w:p w:rsidR="00E36626" w:rsidRDefault="005B70AB">
      <w:pPr>
        <w:pStyle w:val="ConsPlusNormal0"/>
        <w:jc w:val="right"/>
      </w:pPr>
      <w:r>
        <w:lastRenderedPageBreak/>
        <w:t>постановлением</w:t>
      </w:r>
    </w:p>
    <w:p w:rsidR="00E36626" w:rsidRDefault="005B70AB">
      <w:pPr>
        <w:pStyle w:val="ConsPlusNormal0"/>
        <w:jc w:val="right"/>
      </w:pPr>
      <w:r>
        <w:t>Губернатора Томской области</w:t>
      </w:r>
    </w:p>
    <w:p w:rsidR="00E36626" w:rsidRDefault="005B70AB">
      <w:pPr>
        <w:pStyle w:val="ConsPlusNormal0"/>
        <w:jc w:val="right"/>
      </w:pPr>
      <w:r>
        <w:t>от 26.11.2014 N 104</w:t>
      </w:r>
    </w:p>
    <w:p w:rsidR="00E36626" w:rsidRDefault="00E36626">
      <w:pPr>
        <w:pStyle w:val="ConsPlusNormal0"/>
        <w:jc w:val="both"/>
      </w:pPr>
    </w:p>
    <w:p w:rsidR="00E36626" w:rsidRDefault="005B70AB">
      <w:pPr>
        <w:pStyle w:val="ConsPlusTitle0"/>
        <w:jc w:val="center"/>
      </w:pPr>
      <w:bookmarkStart w:id="1" w:name="P41"/>
      <w:bookmarkEnd w:id="1"/>
      <w:r>
        <w:t>СОСТАВ</w:t>
      </w:r>
    </w:p>
    <w:p w:rsidR="00E36626" w:rsidRDefault="005B70AB">
      <w:pPr>
        <w:pStyle w:val="ConsPlusTitle0"/>
        <w:jc w:val="center"/>
      </w:pPr>
      <w:r>
        <w:t>ЛИЦЕНЗИОННОЙ КОМИССИИ ТОМСКОЙ ОБЛАСТИ ПО ЛИЦЕНЗИРОВАНИЮ</w:t>
      </w:r>
    </w:p>
    <w:p w:rsidR="00E36626" w:rsidRDefault="005B70AB">
      <w:pPr>
        <w:pStyle w:val="ConsPlusTitle0"/>
        <w:jc w:val="center"/>
      </w:pPr>
      <w:r>
        <w:t>ДЕЯТЕЛЬНОСТИ ПО УПРАВЛЕНИЮ МНОГОКВАРТИРНЫМИ ДОМАМИ</w:t>
      </w:r>
    </w:p>
    <w:p w:rsidR="00E36626" w:rsidRDefault="00E36626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E3662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36626" w:rsidRDefault="00E36626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36626" w:rsidRDefault="00E36626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36626" w:rsidRDefault="005B70AB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36626" w:rsidRDefault="005B70AB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Губернатора Томской области</w:t>
            </w:r>
          </w:p>
          <w:p w:rsidR="00E36626" w:rsidRDefault="005B70AB">
            <w:pPr>
              <w:pStyle w:val="ConsPlusNormal0"/>
              <w:jc w:val="center"/>
            </w:pPr>
            <w:r>
              <w:rPr>
                <w:color w:val="392C69"/>
              </w:rPr>
              <w:t>от 30.11.2023 N 103, от 18.03.2024 N 19, от 15.07.2024 N 59)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36626" w:rsidRDefault="00E36626">
            <w:pPr>
              <w:pStyle w:val="ConsPlusNormal0"/>
            </w:pPr>
          </w:p>
        </w:tc>
      </w:tr>
    </w:tbl>
    <w:p w:rsidR="00E36626" w:rsidRDefault="00E36626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1"/>
        <w:gridCol w:w="340"/>
        <w:gridCol w:w="6690"/>
      </w:tblGrid>
      <w:tr w:rsidR="00E36626"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both"/>
            </w:pPr>
            <w:r>
              <w:t>Рожков А.М.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both"/>
            </w:pPr>
            <w:r>
              <w:t>заместитель Губернатора Томской области по территориальному развитию - председатель комиссии</w:t>
            </w:r>
          </w:p>
        </w:tc>
      </w:tr>
      <w:tr w:rsidR="00E36626"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both"/>
            </w:pPr>
            <w:r>
              <w:t>Баев Ю.И.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both"/>
            </w:pPr>
            <w:r>
              <w:t>начальник Департамента ЖКХ и государственного жилищного надзора Томской области - заместитель председателя комиссии</w:t>
            </w:r>
          </w:p>
        </w:tc>
      </w:tr>
      <w:tr w:rsidR="00E36626"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both"/>
            </w:pPr>
            <w:proofErr w:type="spellStart"/>
            <w:r>
              <w:t>Автомонов</w:t>
            </w:r>
            <w:proofErr w:type="spellEnd"/>
            <w:r>
              <w:t xml:space="preserve"> С.Б.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both"/>
            </w:pPr>
            <w:r>
              <w:t>председатель комитета Законодательной Думы Томской области по строительству, инфраструктуре и природопользованию</w:t>
            </w:r>
          </w:p>
        </w:tc>
      </w:tr>
      <w:tr w:rsidR="00E36626"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both"/>
            </w:pPr>
            <w:proofErr w:type="spellStart"/>
            <w:r>
              <w:t>Браниште</w:t>
            </w:r>
            <w:proofErr w:type="spellEnd"/>
            <w:r>
              <w:t xml:space="preserve"> И.Н.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both"/>
            </w:pPr>
            <w:r>
              <w:t>Уполномоченный по защите прав предпринимателей в Томской области</w:t>
            </w:r>
          </w:p>
        </w:tc>
      </w:tr>
      <w:tr w:rsidR="00E36626"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both"/>
            </w:pPr>
            <w:r>
              <w:t>Бузмаков В.А.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both"/>
            </w:pPr>
            <w:r>
              <w:t>руководитель регионального центра НП "Национальный центр общественного контроля в сфере жилищно-коммунального хозяйства "ЖКХ Контроль"</w:t>
            </w:r>
          </w:p>
        </w:tc>
      </w:tr>
      <w:tr w:rsidR="00E36626"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both"/>
            </w:pPr>
            <w:r>
              <w:t>Воронцов А.В.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both"/>
            </w:pPr>
            <w:r>
              <w:t>директор СРО Некоммерческого партнерства по содействию деятельности в жилищной сфере "Томская областная организация предприятий жилищного комплекса"</w:t>
            </w:r>
          </w:p>
        </w:tc>
      </w:tr>
      <w:tr w:rsidR="00E36626"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both"/>
            </w:pPr>
            <w:proofErr w:type="spellStart"/>
            <w:r>
              <w:t>Газизов</w:t>
            </w:r>
            <w:proofErr w:type="spellEnd"/>
            <w:r>
              <w:t xml:space="preserve"> Р.М.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both"/>
            </w:pPr>
            <w:r>
              <w:t>исполнительный директор Ассоциации "Правовой центр "РИМ"</w:t>
            </w:r>
          </w:p>
        </w:tc>
      </w:tr>
      <w:tr w:rsidR="00E36626"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both"/>
            </w:pPr>
            <w:r>
              <w:t>Елисеев А.М.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both"/>
            </w:pPr>
            <w:r>
              <w:t>доцент кафедры эко</w:t>
            </w:r>
            <w:r>
              <w:t>номики, организации, управления строительством и жилищно-коммунальным комплексом Института кадастра, экономики и инженерных систем в строительстве ФГБОУ ВО "ТГАСУ", кандидат экономических наук</w:t>
            </w:r>
          </w:p>
        </w:tc>
      </w:tr>
      <w:tr w:rsidR="00E36626"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both"/>
            </w:pPr>
            <w:r>
              <w:t>Камышева С.Э.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both"/>
            </w:pPr>
            <w:r>
              <w:t xml:space="preserve">председатель комитета организационно-правовой </w:t>
            </w:r>
            <w:r>
              <w:t>работы - государственный жилищный инспектор Томской области Департамента ЖКХ и государственного жилищного надзора Томской области - секретарь комиссии</w:t>
            </w:r>
          </w:p>
        </w:tc>
      </w:tr>
      <w:tr w:rsidR="00E36626"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both"/>
            </w:pPr>
            <w:proofErr w:type="spellStart"/>
            <w:r>
              <w:t>Лиманская</w:t>
            </w:r>
            <w:proofErr w:type="spellEnd"/>
            <w:r>
              <w:t xml:space="preserve"> Н.В.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both"/>
            </w:pPr>
            <w:r>
              <w:t xml:space="preserve">исполнительный директор Ассоциации "Совет муниципальных </w:t>
            </w:r>
            <w:r>
              <w:lastRenderedPageBreak/>
              <w:t>образований Томской области"</w:t>
            </w:r>
          </w:p>
        </w:tc>
      </w:tr>
      <w:tr w:rsidR="00E36626"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both"/>
            </w:pPr>
            <w:r>
              <w:lastRenderedPageBreak/>
              <w:t>М</w:t>
            </w:r>
            <w:r>
              <w:t>ирзоев Р.Н.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both"/>
            </w:pPr>
            <w:r>
              <w:t>советник исполнительного директора Некоммерческого партнерства "Региональная организация жилищно-коммунального комплекса Томской области"</w:t>
            </w:r>
          </w:p>
        </w:tc>
      </w:tr>
      <w:tr w:rsidR="00E36626"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both"/>
            </w:pPr>
            <w:r>
              <w:t>Резников В.Т.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both"/>
            </w:pPr>
            <w:r>
              <w:t>президент регионального отраслевого объединения работодателей "</w:t>
            </w:r>
            <w:r>
              <w:t>Союз коммунальных предприятий Томской области"</w:t>
            </w:r>
          </w:p>
        </w:tc>
      </w:tr>
      <w:tr w:rsidR="00E36626"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both"/>
            </w:pPr>
            <w:r>
              <w:t>Щеголева Е.С.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</w:tcPr>
          <w:p w:rsidR="00E36626" w:rsidRDefault="005B70AB">
            <w:pPr>
              <w:pStyle w:val="ConsPlusNormal0"/>
              <w:jc w:val="both"/>
            </w:pPr>
            <w:r>
              <w:t>консультант комитета контрольной и проверочной деятельности Департамента по профилактике коррупционных и иных правонарушений Администрации Томской области</w:t>
            </w:r>
          </w:p>
        </w:tc>
      </w:tr>
    </w:tbl>
    <w:p w:rsidR="00E36626" w:rsidRDefault="00E36626">
      <w:pPr>
        <w:pStyle w:val="ConsPlusNormal0"/>
        <w:jc w:val="both"/>
      </w:pPr>
    </w:p>
    <w:p w:rsidR="00E36626" w:rsidRDefault="00E36626">
      <w:pPr>
        <w:pStyle w:val="ConsPlusNormal0"/>
        <w:jc w:val="both"/>
      </w:pPr>
    </w:p>
    <w:p w:rsidR="00E36626" w:rsidRDefault="00E36626">
      <w:pPr>
        <w:pStyle w:val="ConsPlusNormal0"/>
        <w:jc w:val="both"/>
      </w:pPr>
    </w:p>
    <w:p w:rsidR="00E36626" w:rsidRDefault="00E36626">
      <w:pPr>
        <w:pStyle w:val="ConsPlusNormal0"/>
        <w:jc w:val="both"/>
      </w:pPr>
    </w:p>
    <w:p w:rsidR="00E36626" w:rsidRDefault="00E36626">
      <w:pPr>
        <w:pStyle w:val="ConsPlusNormal0"/>
        <w:jc w:val="both"/>
      </w:pPr>
    </w:p>
    <w:p w:rsidR="00E36626" w:rsidRDefault="005B70AB">
      <w:pPr>
        <w:pStyle w:val="ConsPlusNormal0"/>
        <w:jc w:val="right"/>
        <w:outlineLvl w:val="0"/>
      </w:pPr>
      <w:r>
        <w:t>Приложение N 2</w:t>
      </w:r>
    </w:p>
    <w:p w:rsidR="00E36626" w:rsidRDefault="005B70AB">
      <w:pPr>
        <w:pStyle w:val="ConsPlusNormal0"/>
        <w:jc w:val="right"/>
      </w:pPr>
      <w:r>
        <w:t>к постановлению</w:t>
      </w:r>
    </w:p>
    <w:p w:rsidR="00E36626" w:rsidRDefault="005B70AB">
      <w:pPr>
        <w:pStyle w:val="ConsPlusNormal0"/>
        <w:jc w:val="right"/>
      </w:pPr>
      <w:r>
        <w:t>Губернатора Томской области</w:t>
      </w:r>
    </w:p>
    <w:p w:rsidR="00E36626" w:rsidRDefault="005B70AB">
      <w:pPr>
        <w:pStyle w:val="ConsPlusNormal0"/>
        <w:jc w:val="right"/>
      </w:pPr>
      <w:r>
        <w:t>от 26.11.2014 N 104</w:t>
      </w:r>
    </w:p>
    <w:p w:rsidR="00E36626" w:rsidRDefault="00E36626">
      <w:pPr>
        <w:pStyle w:val="ConsPlusNormal0"/>
        <w:jc w:val="both"/>
      </w:pPr>
    </w:p>
    <w:p w:rsidR="00E36626" w:rsidRDefault="005B70AB">
      <w:pPr>
        <w:pStyle w:val="ConsPlusTitle0"/>
        <w:jc w:val="center"/>
      </w:pPr>
      <w:bookmarkStart w:id="2" w:name="P97"/>
      <w:bookmarkEnd w:id="2"/>
      <w:r>
        <w:t>ПОРЯДОК</w:t>
      </w:r>
    </w:p>
    <w:p w:rsidR="00E36626" w:rsidRDefault="005B70AB">
      <w:pPr>
        <w:pStyle w:val="ConsPlusTitle0"/>
        <w:jc w:val="center"/>
      </w:pPr>
      <w:r>
        <w:t>РАБОТЫ ЛИЦЕНЗИОННОЙ КОМИССИИ ТОМСКОЙ ОБЛАСТИ</w:t>
      </w:r>
    </w:p>
    <w:p w:rsidR="00E36626" w:rsidRDefault="005B70AB">
      <w:pPr>
        <w:pStyle w:val="ConsPlusTitle0"/>
        <w:jc w:val="center"/>
      </w:pPr>
      <w:r>
        <w:t>ПО ЛИЦЕНЗИРОВАНИЮ ДЕЯТЕЛЬНОСТИ</w:t>
      </w:r>
    </w:p>
    <w:p w:rsidR="00E36626" w:rsidRDefault="005B70AB">
      <w:pPr>
        <w:pStyle w:val="ConsPlusTitle0"/>
        <w:jc w:val="center"/>
      </w:pPr>
      <w:r>
        <w:t>ПО УПРАВЛЕНИЮ МНОГОКВАРТИРНЫМИ ДОМАМИ</w:t>
      </w:r>
    </w:p>
    <w:p w:rsidR="00E36626" w:rsidRDefault="00E36626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E3662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36626" w:rsidRDefault="00E36626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36626" w:rsidRDefault="00E36626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36626" w:rsidRDefault="005B70AB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36626" w:rsidRDefault="005B70AB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Губернатора Томской области</w:t>
            </w:r>
          </w:p>
          <w:p w:rsidR="00E36626" w:rsidRDefault="005B70A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</w:t>
            </w:r>
            <w:r>
              <w:rPr>
                <w:color w:val="392C69"/>
              </w:rPr>
              <w:t>30.03.2015 N 22, от 21.01.2016 N 2, от 09.08.2021 N 59,</w:t>
            </w:r>
          </w:p>
          <w:p w:rsidR="00E36626" w:rsidRDefault="005B70AB">
            <w:pPr>
              <w:pStyle w:val="ConsPlusNormal0"/>
              <w:jc w:val="center"/>
            </w:pPr>
            <w:r>
              <w:rPr>
                <w:color w:val="392C69"/>
              </w:rPr>
              <w:t>от 29.09.2023 N 76)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36626" w:rsidRDefault="00E36626">
            <w:pPr>
              <w:pStyle w:val="ConsPlusNormal0"/>
            </w:pPr>
          </w:p>
        </w:tc>
      </w:tr>
    </w:tbl>
    <w:p w:rsidR="00E36626" w:rsidRDefault="00E36626">
      <w:pPr>
        <w:pStyle w:val="ConsPlusNormal0"/>
        <w:jc w:val="both"/>
      </w:pPr>
    </w:p>
    <w:p w:rsidR="00E36626" w:rsidRDefault="005B70AB">
      <w:pPr>
        <w:pStyle w:val="ConsPlusTitle0"/>
        <w:jc w:val="center"/>
        <w:outlineLvl w:val="1"/>
      </w:pPr>
      <w:r>
        <w:t>1. ОБЩИЕ ПОЛОЖЕНИЯ</w:t>
      </w:r>
    </w:p>
    <w:p w:rsidR="00E36626" w:rsidRDefault="00E36626">
      <w:pPr>
        <w:pStyle w:val="ConsPlusNormal0"/>
        <w:jc w:val="both"/>
      </w:pPr>
    </w:p>
    <w:p w:rsidR="00E36626" w:rsidRDefault="005B70AB">
      <w:pPr>
        <w:pStyle w:val="ConsPlusNormal0"/>
        <w:ind w:firstLine="540"/>
        <w:jc w:val="both"/>
      </w:pPr>
      <w:r>
        <w:t>1. Настоящий Порядок разработан в соответствии с Жилищным кодексом Российской Федерации, Федеральным законом от 4 мая 2011 года N 99-ФЗ "</w:t>
      </w:r>
      <w:r>
        <w:t>О лицензировании отдельных видов деятельности" и определяет порядок организации работы Лицензионной комиссии Томской области по лицензированию деятельности по управлению многоквартирными домами (далее - Лицензионная комиссия).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>2. Лицензионная комиссия явля</w:t>
      </w:r>
      <w:r>
        <w:t>ется постоянно действующим органом для обеспечения деятельности Департамента ЖКХ и государственного жилищного надзора Томской области (далее - лицензирующий орган) по лицензированию деятельности по управлению многоквартирными домами в Томской области.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lastRenderedPageBreak/>
        <w:t>3. Л</w:t>
      </w:r>
      <w:r>
        <w:t>ицензионная комиссия руководствуется в своей деятельности Конституцией Российской Федерации, федеральными законами, иными нормативными правовыми актами Российской Федерации, Уставом (Основным Законом) Томской области, иными нормативными правовыми актами То</w:t>
      </w:r>
      <w:r>
        <w:t>мской области и настоящим Порядком.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>4. Организационно-техническое обеспечение деятельности Лицензионной комиссии осуществляет лицензирующий орган.</w:t>
      </w:r>
    </w:p>
    <w:p w:rsidR="00E36626" w:rsidRDefault="00E36626">
      <w:pPr>
        <w:pStyle w:val="ConsPlusNormal0"/>
        <w:jc w:val="both"/>
      </w:pPr>
    </w:p>
    <w:p w:rsidR="00E36626" w:rsidRDefault="005B70AB">
      <w:pPr>
        <w:pStyle w:val="ConsPlusTitle0"/>
        <w:jc w:val="center"/>
        <w:outlineLvl w:val="1"/>
      </w:pPr>
      <w:r>
        <w:t>2. ПОРЯДОК РАБОТЫ ЛИЦЕНЗИОННОЙ КОМИССИИ</w:t>
      </w:r>
    </w:p>
    <w:p w:rsidR="00E36626" w:rsidRDefault="00E36626">
      <w:pPr>
        <w:pStyle w:val="ConsPlusNormal0"/>
        <w:jc w:val="both"/>
      </w:pPr>
    </w:p>
    <w:p w:rsidR="00E36626" w:rsidRDefault="005B70AB">
      <w:pPr>
        <w:pStyle w:val="ConsPlusNormal0"/>
        <w:ind w:firstLine="540"/>
        <w:jc w:val="both"/>
      </w:pPr>
      <w:r>
        <w:t>5. Лицензионная комиссия состоит из председателя Лицензионной комиссии, заместителя председателя Лицензионной комиссии, секретаря Лицензионной комиссии, иных членов Лицензионной комиссии.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 xml:space="preserve">Общее количество членов Лицензионной комиссии не может быть менее 9 </w:t>
      </w:r>
      <w:r>
        <w:t>человек и не должно превышать 15 человек.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>6. Члены Лицензионной комиссии имеют право: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>1) участвовать в заседаниях Лицензионной комиссии, вносить предложения, замечания и поправки в повестку заседаний Лицензионной комиссии;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>2) получать информацию о деятельн</w:t>
      </w:r>
      <w:r>
        <w:t>ости Лицензионной комиссии;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>3) вносить предложения о сроках проведения заседаний Лицензионной комиссии;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>4) участвовать в плановых и (или) внеплановых проверках, проводимых должностными лицами лицензирующего органа в рамках лицензионного контроля;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>5) иные п</w:t>
      </w:r>
      <w:r>
        <w:t>рава, предусмотренные действующим законодательством.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>7. Заседание Лицензионной комиссии считается правомочным, если в нем принимают участие более половины состава Лицензионной комиссии.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>8. Председатель Лицензионной комиссии: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>1) осуществляет общее руководст</w:t>
      </w:r>
      <w:r>
        <w:t>во деятельностью Лицензионной комиссии, проводит заседания Лицензионной комиссии;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>2) утверждает повестку и дату проведения заседаний Лицензионной комиссии;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>3) создает условия для коллективного обсуждения и решения вопросов, внесенных на рассмотрение Лиценз</w:t>
      </w:r>
      <w:r>
        <w:t>ионной комиссии.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 xml:space="preserve">9. При отсутствии на заседании Лицензионной комиссии председателя Лицензионной комиссии его функции выполняет заместитель председателя Лицензионной комиссии. При отсутствии на заседании председателя Лицензионной комиссии и его заместителя </w:t>
      </w:r>
      <w:r>
        <w:t>функции председателя Лицензионной комиссии возлагаются на члена Лицензионной комиссии, выбранного большинством голосов из числа присутствующих.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lastRenderedPageBreak/>
        <w:t>10. Секретарь Лицензионной комиссии: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>1) участвует в разработке и утверждении плана проведения заседаний Лицензио</w:t>
      </w:r>
      <w:r>
        <w:t>нной комиссии;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>2) формирует сводные предложения по включению вопросов в повестку заседания Лицензионной комиссии и согласовывает их с председателем Лицензионной комиссии;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>3) уведомляет членов Лицензионной комиссии и иных заинтересованных лиц о дате, месте,</w:t>
      </w:r>
      <w:r>
        <w:t xml:space="preserve"> времени и повестке заседания Лицензионной комиссии;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>4) организует работу по подготовке материалов по вопросам повестки дня заседаний Лицензионной комиссии;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>5) обеспечивает рассылку членам Лицензионной комиссии и иным заинтересованным лицам материалов по в</w:t>
      </w:r>
      <w:r>
        <w:t>опросам повестки дня заседаний Лицензионной комиссии;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>6) обеспечивает уведомление членов Лицензионной комиссии и иных заинтересованных лиц о решениях, принятых Лицензионной комиссией;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>7) оглашает на заседании Лицензионной комиссии материалы по вопросам пов</w:t>
      </w:r>
      <w:r>
        <w:t>естки;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>8) оформляет протоколы заседаний Лицензионной комиссии и выписки из них;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>9) обеспечивает хранение и передачу в архив протоколов заседаний Лицензионной комиссии и иных материалов;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>10) осуществляет иные полномочия, необходимые для обеспечения работы Л</w:t>
      </w:r>
      <w:r>
        <w:t>ицензионной комиссии.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>10-1. При отсутствии на заседании Лицензионной комиссии секретаря Лицензионной комиссии его функции возлагаются на члена Лицензионной комиссии, выбранного большинством голосов из числа присутствующих.</w:t>
      </w:r>
    </w:p>
    <w:p w:rsidR="00E36626" w:rsidRDefault="005B70AB">
      <w:pPr>
        <w:pStyle w:val="ConsPlusNormal0"/>
        <w:jc w:val="both"/>
      </w:pPr>
      <w:r>
        <w:t>(п. 10-1 введен постановлением</w:t>
      </w:r>
      <w:r>
        <w:t xml:space="preserve"> Губернатора Томской области от 30.03.2015 N 22)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>11. Заседания Лицензионной комиссии проводятся по мере необходимости, но не реже 1 раза в полгода.</w:t>
      </w:r>
    </w:p>
    <w:p w:rsidR="00E36626" w:rsidRDefault="005B70AB">
      <w:pPr>
        <w:pStyle w:val="ConsPlusNormal0"/>
        <w:jc w:val="both"/>
      </w:pPr>
      <w:r>
        <w:t>(в ред. постановления Губернатора Томской области от 21.01.2016 N 2)</w:t>
      </w:r>
    </w:p>
    <w:p w:rsidR="00E36626" w:rsidRDefault="005B70AB">
      <w:pPr>
        <w:pStyle w:val="ConsPlusNormal0"/>
        <w:spacing w:before="240"/>
        <w:ind w:firstLine="540"/>
        <w:jc w:val="both"/>
      </w:pPr>
      <w:bookmarkStart w:id="3" w:name="P144"/>
      <w:bookmarkEnd w:id="3"/>
      <w:r>
        <w:t xml:space="preserve">12. Члены Лицензионной комиссии и иные </w:t>
      </w:r>
      <w:r>
        <w:t>заинтересованные лица уведомляются о месте, дате и времени проведения заседания не позднее чем за 3 календарных дня до даты проведения заседания. Уведомление направляется любым способом, позволяющим достоверно установить получение уведомления лицом, которо</w:t>
      </w:r>
      <w:r>
        <w:t>му оно направлено, в том числе посредством факсимильного сообщения, телефонограммы или электронной почты.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>13. Протокол заседания Лицензионной комиссии составляется в срок не позднее 2 рабочих дней с даты проведения заседания Лицензионной комиссии. Протокол</w:t>
      </w:r>
      <w:r>
        <w:t xml:space="preserve"> заседания Лицензионной комиссии подписывается председательствующим на заседании Лицензионной комиссии. Протокол заседания Лицензионной комиссии в срок не более 5 рабочих дней с даты проведения заседания </w:t>
      </w:r>
      <w:r>
        <w:lastRenderedPageBreak/>
        <w:t>Лицензионной комиссии подлежит опубликованию на офиц</w:t>
      </w:r>
      <w:r>
        <w:t>иальном сайте лицензирующего органа в информационно-телекоммуникационной сети Интернет.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 xml:space="preserve">Копия протокола заседания Лицензионной комиссии в срок не позднее 2 рабочих дней с даты проведения заседания Лицензионной комиссии подлежит направлению в лицензирующий </w:t>
      </w:r>
      <w:r>
        <w:t>орган.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>14. В протоколе заседания Лицензионной комиссии указываются: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>1) дата, место и время проведения заседания Лицензионной комиссии;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>2) общее количество и персональный состав членов Лицензионной комиссии и иных лиц, участвовавших в заседании Лицензионной комиссии;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>3) повестка заседания Лицензионной комиссии;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>4) решения, принятые Лицензионной комиссией, и результаты голосования по ним.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>1</w:t>
      </w:r>
      <w:r>
        <w:t>5. Решения Лицензионной комиссии принимаются простым большинством голосов присутствующих на заседании членов Лицензионной комиссии путем открытого голосования. При равенстве голосов голос председательствующего на заседании Лицензионной комиссии является ре</w:t>
      </w:r>
      <w:r>
        <w:t>шающим.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>Заседание Лицензионной комиссии может быть проведено в заочной форме. В указанном случае голосование по вопросам повестки заседания Лицензионной комиссии осуществляется только посредством оформленных в письменной форме решений членов Лицензионной к</w:t>
      </w:r>
      <w:r>
        <w:t>омиссии. Члены Лицензионной комиссии не позднее чем за 3 календарных дня до даты голосования уведомляются о дате окончания приема решений по вопросам, поставленным на голосование, и месте или адресе, куда должны передаваться такие решения. Уведомление напр</w:t>
      </w:r>
      <w:r>
        <w:t xml:space="preserve">авляется способом, указанным в </w:t>
      </w:r>
      <w:hyperlink w:anchor="P144" w:tooltip="12. Члены Лицензионной комиссии и иные заинтересованные лица уведомляются о месте, дате и времени проведения заседания не позднее чем за 3 календарных дня до даты проведения заседания. Уведомление направляется любым способом, позволяющим достоверно установить ">
        <w:r>
          <w:rPr>
            <w:color w:val="0000FF"/>
          </w:rPr>
          <w:t>пункте 12</w:t>
        </w:r>
      </w:hyperlink>
      <w:r>
        <w:t xml:space="preserve"> настоящего Порядка. При заочном голосовании засчитываются голоса по вопросам, по которым участвующим в голосовании членом Лицензионной комиссии оставлен только один из возможных </w:t>
      </w:r>
      <w:r>
        <w:t>вариантов голосования. Оформленные с нарушением данного требования указанные решения признаются недействительными, и голоса по содержащимся в них вопросам не подсчитываются. В случае если решение члена Лицензионной комиссии по вопросам, поставленным на гол</w:t>
      </w:r>
      <w:r>
        <w:t>осование, содержит несколько вопросов, поставленных на голосование, несоблюдение данного требования в отношении одного или нескольких вопросов не влечет за собой признание указанного решения недействительным в целом.</w:t>
      </w:r>
    </w:p>
    <w:p w:rsidR="00E36626" w:rsidRDefault="005B70AB">
      <w:pPr>
        <w:pStyle w:val="ConsPlusNormal0"/>
        <w:jc w:val="both"/>
      </w:pPr>
      <w:r>
        <w:t>(пункт введен постановлением Губернатор</w:t>
      </w:r>
      <w:r>
        <w:t>а Томской области от 09.08.2021 N 59; в ред. постановления Губернатора Томской области от 29.09.2023 N 76)</w:t>
      </w:r>
    </w:p>
    <w:p w:rsidR="00E36626" w:rsidRDefault="005B70AB">
      <w:pPr>
        <w:pStyle w:val="ConsPlusNormal0"/>
        <w:spacing w:before="240"/>
        <w:ind w:firstLine="540"/>
        <w:jc w:val="both"/>
      </w:pPr>
      <w:r>
        <w:t>16. Член Лицензионной комиссии, имеющий особое мнение по рассматриваемому вопросу, вправе изложить его в письменном виде. Особое мнение члена Лицензи</w:t>
      </w:r>
      <w:r>
        <w:t>онной комиссии прилагается к протоколу заседания Лицензионной комиссии.</w:t>
      </w:r>
    </w:p>
    <w:p w:rsidR="00E36626" w:rsidRDefault="00E36626">
      <w:pPr>
        <w:pStyle w:val="ConsPlusNormal0"/>
        <w:jc w:val="both"/>
      </w:pPr>
    </w:p>
    <w:p w:rsidR="00E36626" w:rsidRDefault="00E36626">
      <w:pPr>
        <w:pStyle w:val="ConsPlusNormal0"/>
        <w:jc w:val="both"/>
      </w:pPr>
    </w:p>
    <w:p w:rsidR="00E36626" w:rsidRDefault="00E36626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E36626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70AB" w:rsidRDefault="005B70AB">
      <w:r>
        <w:separator/>
      </w:r>
    </w:p>
  </w:endnote>
  <w:endnote w:type="continuationSeparator" w:id="0">
    <w:p w:rsidR="005B70AB" w:rsidRDefault="005B7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626" w:rsidRDefault="00E3662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E36626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E36626" w:rsidRDefault="005B70AB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E36626" w:rsidRDefault="005B70AB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E36626" w:rsidRDefault="005B70AB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A80522">
            <w:rPr>
              <w:rFonts w:ascii="Tahoma" w:hAnsi="Tahoma" w:cs="Tahoma"/>
              <w:noProof/>
            </w:rPr>
            <w:t>4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A80522">
            <w:rPr>
              <w:rFonts w:ascii="Tahoma" w:hAnsi="Tahoma" w:cs="Tahoma"/>
              <w:noProof/>
            </w:rPr>
            <w:t>7</w:t>
          </w:r>
          <w:r>
            <w:fldChar w:fldCharType="end"/>
          </w:r>
        </w:p>
      </w:tc>
    </w:tr>
  </w:tbl>
  <w:p w:rsidR="00E36626" w:rsidRDefault="005B70AB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626" w:rsidRDefault="00E3662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E36626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E36626" w:rsidRDefault="005B70AB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E36626" w:rsidRDefault="005B70AB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E36626" w:rsidRDefault="005B70AB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A80522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A80522">
            <w:rPr>
              <w:rFonts w:ascii="Tahoma" w:hAnsi="Tahoma" w:cs="Tahoma"/>
              <w:noProof/>
            </w:rPr>
            <w:t>7</w:t>
          </w:r>
          <w:r>
            <w:fldChar w:fldCharType="end"/>
          </w:r>
        </w:p>
      </w:tc>
    </w:tr>
  </w:tbl>
  <w:p w:rsidR="00E36626" w:rsidRDefault="005B70AB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70AB" w:rsidRDefault="005B70AB">
      <w:r>
        <w:separator/>
      </w:r>
    </w:p>
  </w:footnote>
  <w:footnote w:type="continuationSeparator" w:id="0">
    <w:p w:rsidR="005B70AB" w:rsidRDefault="005B70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E36626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E36626" w:rsidRDefault="005B70AB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Губернатора Томской области от 26.11.2014 N 104</w:t>
          </w:r>
          <w:r>
            <w:rPr>
              <w:rFonts w:ascii="Tahoma" w:hAnsi="Tahoma" w:cs="Tahoma"/>
              <w:sz w:val="16"/>
              <w:szCs w:val="16"/>
            </w:rPr>
            <w:br/>
            <w:t>(ред. от 15.07.2024)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 создании Лицензионной </w:t>
          </w:r>
          <w:r>
            <w:rPr>
              <w:rFonts w:ascii="Tahoma" w:hAnsi="Tahoma" w:cs="Tahoma"/>
              <w:sz w:val="16"/>
              <w:szCs w:val="16"/>
            </w:rPr>
            <w:t>комиссии Том...</w:t>
          </w:r>
        </w:p>
      </w:tc>
      <w:tc>
        <w:tcPr>
          <w:tcW w:w="2300" w:type="pct"/>
          <w:vAlign w:val="center"/>
        </w:tcPr>
        <w:p w:rsidR="00E36626" w:rsidRDefault="005B70AB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16.03.2026</w:t>
          </w:r>
        </w:p>
      </w:tc>
    </w:tr>
  </w:tbl>
  <w:p w:rsidR="00E36626" w:rsidRDefault="00E3662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E36626" w:rsidRDefault="00E36626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E36626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E36626" w:rsidRDefault="005B70AB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Губернатора Томской области от 26.11.2014 N 104</w:t>
          </w:r>
          <w:r>
            <w:rPr>
              <w:rFonts w:ascii="Tahoma" w:hAnsi="Tahoma" w:cs="Tahoma"/>
              <w:sz w:val="16"/>
              <w:szCs w:val="16"/>
            </w:rPr>
            <w:br/>
            <w:t>(ред. от 15.07.</w:t>
          </w:r>
          <w:r>
            <w:rPr>
              <w:rFonts w:ascii="Tahoma" w:hAnsi="Tahoma" w:cs="Tahoma"/>
              <w:sz w:val="16"/>
              <w:szCs w:val="16"/>
            </w:rPr>
            <w:t>2024)</w:t>
          </w:r>
          <w:r>
            <w:rPr>
              <w:rFonts w:ascii="Tahoma" w:hAnsi="Tahoma" w:cs="Tahoma"/>
              <w:sz w:val="16"/>
              <w:szCs w:val="16"/>
            </w:rPr>
            <w:br/>
            <w:t>"О создании Лицензионной комиссии Том...</w:t>
          </w:r>
        </w:p>
      </w:tc>
      <w:tc>
        <w:tcPr>
          <w:tcW w:w="2300" w:type="pct"/>
          <w:vAlign w:val="center"/>
        </w:tcPr>
        <w:p w:rsidR="00E36626" w:rsidRDefault="005B70AB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16.03.2026</w:t>
          </w:r>
        </w:p>
      </w:tc>
    </w:tr>
  </w:tbl>
  <w:p w:rsidR="00E36626" w:rsidRDefault="00E3662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E36626" w:rsidRDefault="00E36626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626"/>
    <w:rsid w:val="005B70AB"/>
    <w:rsid w:val="00A80522"/>
    <w:rsid w:val="00E36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8FA247-2690-4C25-A294-545805695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1887</Words>
  <Characters>10758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Губернатора Томской области от 26.11.2014 N 104
(ред. от 15.07.2024)
"О создании Лицензионной комиссии Томской области по лицензированию деятельности по управлению многоквартирными домами"
(вместе с "Порядком работы Лицензионной комиссии Том</vt:lpstr>
    </vt:vector>
  </TitlesOfParts>
  <Company>КонсультантПлюс Версия 4024.00.50</Company>
  <LinksUpToDate>false</LinksUpToDate>
  <CharactersWithSpaces>12620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Губернатора Томской области от 26.11.2014 N 104
(ред. от 15.07.2024)
"О создании Лицензионной комиссии Томской области по лицензированию деятельности по управлению многоквартирными домами"
(вместе с "Порядком работы Лицензионной комиссии Томской области по лицензированию деятельности по управлению многоквартирными домами")</dc:title>
  <dc:creator>Камышева Светлана Эдуардовна</dc:creator>
  <cp:lastModifiedBy>Камышева Светлана Эдуардовна</cp:lastModifiedBy>
  <cp:revision>2</cp:revision>
  <dcterms:created xsi:type="dcterms:W3CDTF">2026-03-16T07:02:00Z</dcterms:created>
  <dcterms:modified xsi:type="dcterms:W3CDTF">2026-03-16T07:02:00Z</dcterms:modified>
</cp:coreProperties>
</file>