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6029" w:rsidRPr="00B3257C" w:rsidRDefault="00946029" w:rsidP="00D0129E">
      <w:pPr>
        <w:pStyle w:val="afb"/>
        <w:rPr>
          <w:rFonts w:ascii="PT Astra Serif" w:eastAsia="PT Astra Serif" w:hAnsi="PT Astra Serif" w:cs="PT Astra Serif"/>
          <w:b w:val="0"/>
          <w:sz w:val="18"/>
          <w:szCs w:val="18"/>
          <w:lang w:val="en-US"/>
        </w:rPr>
      </w:pPr>
    </w:p>
    <w:p w:rsidR="00C121C4" w:rsidRPr="007E6713" w:rsidRDefault="00C121C4" w:rsidP="00C121C4">
      <w:pPr>
        <w:spacing w:line="340" w:lineRule="exact"/>
        <w:jc w:val="center"/>
        <w:rPr>
          <w:rFonts w:ascii="PT Astra Serif" w:hAnsi="PT Astra Serif"/>
          <w:b/>
          <w:sz w:val="30"/>
          <w:szCs w:val="30"/>
        </w:rPr>
      </w:pPr>
      <w:r>
        <w:rPr>
          <w:rFonts w:ascii="PT Astra Serif" w:hAnsi="PT Astra Serif"/>
          <w:b/>
          <w:sz w:val="30"/>
          <w:szCs w:val="30"/>
        </w:rPr>
        <w:t>О</w:t>
      </w:r>
      <w:r w:rsidRPr="007E6713">
        <w:rPr>
          <w:rFonts w:ascii="PT Astra Serif" w:hAnsi="PT Astra Serif"/>
          <w:b/>
          <w:sz w:val="30"/>
          <w:szCs w:val="30"/>
        </w:rPr>
        <w:t xml:space="preserve"> реализации на территории Томской области </w:t>
      </w:r>
    </w:p>
    <w:p w:rsidR="00C121C4" w:rsidRDefault="00C121C4" w:rsidP="00C121C4">
      <w:pPr>
        <w:spacing w:line="340" w:lineRule="exact"/>
        <w:jc w:val="center"/>
        <w:rPr>
          <w:rFonts w:ascii="PT Astra Serif" w:hAnsi="PT Astra Serif"/>
          <w:b/>
          <w:sz w:val="30"/>
          <w:szCs w:val="30"/>
        </w:rPr>
      </w:pPr>
      <w:r w:rsidRPr="007E6713">
        <w:rPr>
          <w:rFonts w:ascii="PT Astra Serif" w:hAnsi="PT Astra Serif"/>
          <w:b/>
          <w:sz w:val="30"/>
          <w:szCs w:val="30"/>
        </w:rPr>
        <w:t>проекта «Социальная газификация»</w:t>
      </w:r>
    </w:p>
    <w:p w:rsidR="00C121C4" w:rsidRDefault="00C121C4" w:rsidP="00C121C4">
      <w:pPr>
        <w:spacing w:line="340" w:lineRule="exact"/>
        <w:jc w:val="center"/>
        <w:rPr>
          <w:rFonts w:ascii="PT Astra Serif" w:hAnsi="PT Astra Serif"/>
          <w:b/>
          <w:sz w:val="30"/>
          <w:szCs w:val="30"/>
        </w:rPr>
      </w:pPr>
    </w:p>
    <w:p w:rsidR="00EE7039" w:rsidRDefault="00EE7039" w:rsidP="00EE7039">
      <w:pPr>
        <w:pStyle w:val="Default"/>
        <w:spacing w:line="276" w:lineRule="auto"/>
        <w:ind w:firstLine="709"/>
        <w:jc w:val="both"/>
        <w:rPr>
          <w:rFonts w:ascii="PT Astra Serif" w:hAnsi="PT Astra Serif"/>
          <w:color w:val="auto"/>
          <w:spacing w:val="-4"/>
          <w:sz w:val="28"/>
          <w:szCs w:val="28"/>
        </w:rPr>
      </w:pPr>
      <w:r w:rsidRPr="00287C0C">
        <w:rPr>
          <w:rFonts w:ascii="PT Astra Serif" w:hAnsi="PT Astra Serif"/>
          <w:color w:val="auto"/>
          <w:spacing w:val="-4"/>
          <w:sz w:val="28"/>
          <w:szCs w:val="28"/>
        </w:rPr>
        <w:t>Реализация проекта «Социальная газификация» осуществляется</w:t>
      </w:r>
      <w:r w:rsidRPr="00287C0C">
        <w:rPr>
          <w:rFonts w:ascii="PT Astra Serif" w:hAnsi="PT Astra Serif"/>
          <w:spacing w:val="-4"/>
          <w:sz w:val="28"/>
          <w:szCs w:val="28"/>
        </w:rPr>
        <w:t xml:space="preserve"> </w:t>
      </w:r>
      <w:r w:rsidRPr="00287C0C">
        <w:rPr>
          <w:rFonts w:ascii="PT Astra Serif" w:hAnsi="PT Astra Serif"/>
          <w:spacing w:val="-4"/>
          <w:sz w:val="28"/>
          <w:szCs w:val="28"/>
        </w:rPr>
        <w:br/>
        <w:t xml:space="preserve">в соответствии с утвержденными планами-графиками </w:t>
      </w:r>
      <w:proofErr w:type="spellStart"/>
      <w:r w:rsidRPr="00287C0C">
        <w:rPr>
          <w:rFonts w:ascii="PT Astra Serif" w:hAnsi="PT Astra Serif"/>
          <w:spacing w:val="-4"/>
          <w:sz w:val="28"/>
          <w:szCs w:val="28"/>
        </w:rPr>
        <w:t>догазификации</w:t>
      </w:r>
      <w:proofErr w:type="spellEnd"/>
      <w:r w:rsidRPr="00287C0C">
        <w:rPr>
          <w:rFonts w:ascii="PT Astra Serif" w:hAnsi="PT Astra Serif"/>
          <w:spacing w:val="-4"/>
          <w:sz w:val="28"/>
          <w:szCs w:val="28"/>
        </w:rPr>
        <w:t xml:space="preserve"> ранее газифицированных </w:t>
      </w:r>
      <w:r w:rsidRPr="00287C0C">
        <w:rPr>
          <w:rFonts w:ascii="PT Astra Serif" w:hAnsi="PT Astra Serif"/>
          <w:color w:val="auto"/>
          <w:spacing w:val="-4"/>
          <w:sz w:val="28"/>
          <w:szCs w:val="28"/>
        </w:rPr>
        <w:t>населенных пунктов.</w:t>
      </w:r>
    </w:p>
    <w:p w:rsidR="00EE7039" w:rsidRPr="00287C0C" w:rsidRDefault="00EE7039" w:rsidP="00EE7039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pacing w:val="-4"/>
          <w:sz w:val="28"/>
          <w:szCs w:val="28"/>
        </w:rPr>
      </w:pPr>
      <w:r w:rsidRPr="00287C0C">
        <w:rPr>
          <w:rFonts w:ascii="PT Astra Serif" w:hAnsi="PT Astra Serif"/>
          <w:spacing w:val="-4"/>
          <w:sz w:val="28"/>
          <w:szCs w:val="28"/>
        </w:rPr>
        <w:t xml:space="preserve">План-график </w:t>
      </w:r>
      <w:proofErr w:type="spellStart"/>
      <w:r w:rsidRPr="00287C0C">
        <w:rPr>
          <w:rFonts w:ascii="PT Astra Serif" w:hAnsi="PT Astra Serif"/>
          <w:spacing w:val="-4"/>
          <w:sz w:val="28"/>
          <w:szCs w:val="28"/>
        </w:rPr>
        <w:t>догазификации</w:t>
      </w:r>
      <w:proofErr w:type="spellEnd"/>
      <w:r w:rsidRPr="00287C0C">
        <w:rPr>
          <w:rFonts w:ascii="PT Astra Serif" w:hAnsi="PT Astra Serif"/>
          <w:spacing w:val="-4"/>
          <w:sz w:val="28"/>
          <w:szCs w:val="28"/>
        </w:rPr>
        <w:t xml:space="preserve"> на 2021</w:t>
      </w:r>
      <w:r w:rsidR="00880FAC">
        <w:rPr>
          <w:rFonts w:ascii="PT Astra Serif" w:hAnsi="PT Astra Serif"/>
          <w:spacing w:val="-4"/>
          <w:sz w:val="28"/>
          <w:szCs w:val="28"/>
        </w:rPr>
        <w:t xml:space="preserve"> – 2027 годы охватывает более 38,2</w:t>
      </w:r>
      <w:r w:rsidRPr="00287C0C">
        <w:rPr>
          <w:rFonts w:ascii="PT Astra Serif" w:hAnsi="PT Astra Serif"/>
          <w:spacing w:val="-4"/>
          <w:sz w:val="28"/>
          <w:szCs w:val="28"/>
        </w:rPr>
        <w:t xml:space="preserve"> тысячи</w:t>
      </w:r>
      <w:r>
        <w:rPr>
          <w:rFonts w:ascii="PT Astra Serif" w:hAnsi="PT Astra Serif"/>
          <w:spacing w:val="-4"/>
          <w:sz w:val="28"/>
          <w:szCs w:val="28"/>
        </w:rPr>
        <w:t xml:space="preserve"> адресов в 96</w:t>
      </w:r>
      <w:r w:rsidRPr="00287C0C">
        <w:rPr>
          <w:rFonts w:ascii="PT Astra Serif" w:hAnsi="PT Astra Serif"/>
          <w:spacing w:val="-4"/>
          <w:sz w:val="28"/>
          <w:szCs w:val="28"/>
        </w:rPr>
        <w:t xml:space="preserve"> населенных пунктах. </w:t>
      </w:r>
    </w:p>
    <w:p w:rsidR="00EE7039" w:rsidRPr="006C1A08" w:rsidRDefault="00EE7039" w:rsidP="00EE7039">
      <w:pPr>
        <w:spacing w:line="276" w:lineRule="auto"/>
        <w:ind w:firstLine="709"/>
        <w:rPr>
          <w:rFonts w:ascii="PT Astra Serif" w:hAnsi="PT Astra Serif"/>
          <w:spacing w:val="-4"/>
          <w:sz w:val="28"/>
          <w:szCs w:val="28"/>
        </w:rPr>
      </w:pPr>
      <w:r w:rsidRPr="006C1A08">
        <w:rPr>
          <w:rFonts w:ascii="PT Astra Serif" w:hAnsi="PT Astra Serif"/>
          <w:spacing w:val="-4"/>
          <w:sz w:val="28"/>
          <w:szCs w:val="28"/>
        </w:rPr>
        <w:t xml:space="preserve">По состоянию </w:t>
      </w:r>
      <w:r w:rsidR="00B3257C">
        <w:rPr>
          <w:rFonts w:ascii="PT Astra Serif" w:hAnsi="PT Astra Serif"/>
          <w:spacing w:val="-4"/>
          <w:sz w:val="28"/>
          <w:szCs w:val="28"/>
        </w:rPr>
        <w:t>на 1</w:t>
      </w:r>
      <w:r w:rsidR="00B3257C" w:rsidRPr="00B3257C">
        <w:rPr>
          <w:rFonts w:ascii="PT Astra Serif" w:hAnsi="PT Astra Serif"/>
          <w:spacing w:val="-4"/>
          <w:sz w:val="28"/>
          <w:szCs w:val="28"/>
        </w:rPr>
        <w:t>4</w:t>
      </w:r>
      <w:r w:rsidRPr="006C1A08">
        <w:rPr>
          <w:rFonts w:ascii="PT Astra Serif" w:hAnsi="PT Astra Serif"/>
          <w:spacing w:val="-4"/>
          <w:sz w:val="28"/>
          <w:szCs w:val="28"/>
        </w:rPr>
        <w:t>.</w:t>
      </w:r>
      <w:r w:rsidR="002033D2">
        <w:rPr>
          <w:rFonts w:ascii="PT Astra Serif" w:hAnsi="PT Astra Serif"/>
          <w:spacing w:val="-4"/>
          <w:sz w:val="28"/>
          <w:szCs w:val="28"/>
        </w:rPr>
        <w:t>03</w:t>
      </w:r>
      <w:r w:rsidR="007E0AA8">
        <w:rPr>
          <w:rFonts w:ascii="PT Astra Serif" w:hAnsi="PT Astra Serif"/>
          <w:spacing w:val="-4"/>
          <w:sz w:val="28"/>
          <w:szCs w:val="28"/>
        </w:rPr>
        <w:t>.2025</w:t>
      </w:r>
      <w:r w:rsidRPr="006C1A08">
        <w:rPr>
          <w:rFonts w:ascii="PT Astra Serif" w:hAnsi="PT Astra Serif"/>
          <w:spacing w:val="-4"/>
          <w:sz w:val="28"/>
          <w:szCs w:val="28"/>
        </w:rPr>
        <w:t xml:space="preserve"> года (</w:t>
      </w:r>
      <w:r w:rsidRPr="006C1A08">
        <w:rPr>
          <w:rFonts w:eastAsia="Calibri"/>
          <w:sz w:val="28"/>
          <w:szCs w:val="28"/>
          <w:lang w:eastAsia="en-US"/>
        </w:rPr>
        <w:t xml:space="preserve">в части выполнения планов – графиков </w:t>
      </w:r>
      <w:proofErr w:type="spellStart"/>
      <w:r w:rsidRPr="006C1A08">
        <w:rPr>
          <w:rFonts w:eastAsia="Calibri"/>
          <w:sz w:val="28"/>
          <w:szCs w:val="28"/>
          <w:lang w:eastAsia="en-US"/>
        </w:rPr>
        <w:t>догазификации</w:t>
      </w:r>
      <w:proofErr w:type="spellEnd"/>
      <w:r w:rsidRPr="006C1A08">
        <w:rPr>
          <w:rFonts w:eastAsia="Calibri"/>
          <w:sz w:val="28"/>
          <w:szCs w:val="28"/>
          <w:lang w:eastAsia="en-US"/>
        </w:rPr>
        <w:t>)</w:t>
      </w:r>
      <w:r w:rsidRPr="006C1A08">
        <w:rPr>
          <w:rFonts w:ascii="PT Astra Serif" w:hAnsi="PT Astra Serif"/>
          <w:spacing w:val="-4"/>
          <w:sz w:val="28"/>
          <w:szCs w:val="28"/>
        </w:rPr>
        <w:t>:</w:t>
      </w:r>
    </w:p>
    <w:tbl>
      <w:tblPr>
        <w:tblStyle w:val="aff"/>
        <w:tblW w:w="9747" w:type="dxa"/>
        <w:tblLayout w:type="fixed"/>
        <w:tblLook w:val="04A0" w:firstRow="1" w:lastRow="0" w:firstColumn="1" w:lastColumn="0" w:noHBand="0" w:noVBand="1"/>
      </w:tblPr>
      <w:tblGrid>
        <w:gridCol w:w="959"/>
        <w:gridCol w:w="7087"/>
        <w:gridCol w:w="1701"/>
      </w:tblGrid>
      <w:tr w:rsidR="00EE7039" w:rsidRPr="00287C0C" w:rsidTr="007A783F">
        <w:tc>
          <w:tcPr>
            <w:tcW w:w="959" w:type="dxa"/>
          </w:tcPr>
          <w:p w:rsidR="00EE7039" w:rsidRPr="00287C0C" w:rsidRDefault="00EE7039" w:rsidP="00FD5396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№п/п</w:t>
            </w:r>
          </w:p>
        </w:tc>
        <w:tc>
          <w:tcPr>
            <w:tcW w:w="7087" w:type="dxa"/>
          </w:tcPr>
          <w:p w:rsidR="00EE7039" w:rsidRPr="00287C0C" w:rsidRDefault="00EE7039" w:rsidP="00FD5396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701" w:type="dxa"/>
          </w:tcPr>
          <w:p w:rsidR="00EE7039" w:rsidRPr="00287C0C" w:rsidRDefault="00EE7039" w:rsidP="00FD5396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Значение, ед.</w:t>
            </w:r>
          </w:p>
        </w:tc>
      </w:tr>
      <w:tr w:rsidR="00EE7039" w:rsidRPr="00287C0C" w:rsidTr="00FD5396">
        <w:trPr>
          <w:trHeight w:val="361"/>
        </w:trPr>
        <w:tc>
          <w:tcPr>
            <w:tcW w:w="959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1.</w:t>
            </w:r>
          </w:p>
        </w:tc>
        <w:tc>
          <w:tcPr>
            <w:tcW w:w="7087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Подано заявок</w:t>
            </w:r>
          </w:p>
        </w:tc>
        <w:tc>
          <w:tcPr>
            <w:tcW w:w="1701" w:type="dxa"/>
          </w:tcPr>
          <w:p w:rsidR="00EE7039" w:rsidRPr="00BA7DF8" w:rsidRDefault="002033D2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28 482</w:t>
            </w:r>
          </w:p>
        </w:tc>
      </w:tr>
      <w:tr w:rsidR="00EE7039" w:rsidRPr="00287C0C" w:rsidTr="007A783F">
        <w:tc>
          <w:tcPr>
            <w:tcW w:w="959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2.</w:t>
            </w:r>
          </w:p>
        </w:tc>
        <w:tc>
          <w:tcPr>
            <w:tcW w:w="7087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Отклонено заявок</w:t>
            </w:r>
          </w:p>
        </w:tc>
        <w:tc>
          <w:tcPr>
            <w:tcW w:w="1701" w:type="dxa"/>
          </w:tcPr>
          <w:p w:rsidR="00EE7039" w:rsidRPr="00BA7DF8" w:rsidRDefault="002033D2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4 094</w:t>
            </w:r>
          </w:p>
        </w:tc>
      </w:tr>
      <w:tr w:rsidR="00EE7039" w:rsidRPr="00287C0C" w:rsidTr="007A783F">
        <w:tc>
          <w:tcPr>
            <w:tcW w:w="959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3.</w:t>
            </w:r>
          </w:p>
        </w:tc>
        <w:tc>
          <w:tcPr>
            <w:tcW w:w="7087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Принято заявок</w:t>
            </w:r>
          </w:p>
        </w:tc>
        <w:tc>
          <w:tcPr>
            <w:tcW w:w="1701" w:type="dxa"/>
          </w:tcPr>
          <w:p w:rsidR="00EE7039" w:rsidRPr="00BA7DF8" w:rsidRDefault="002033D2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24 388</w:t>
            </w:r>
          </w:p>
        </w:tc>
      </w:tr>
      <w:tr w:rsidR="00EE7039" w:rsidRPr="00287C0C" w:rsidTr="007A783F">
        <w:tc>
          <w:tcPr>
            <w:tcW w:w="959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4.</w:t>
            </w:r>
          </w:p>
        </w:tc>
        <w:tc>
          <w:tcPr>
            <w:tcW w:w="7087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 xml:space="preserve">Заключено договоров </w:t>
            </w:r>
          </w:p>
        </w:tc>
        <w:tc>
          <w:tcPr>
            <w:tcW w:w="1701" w:type="dxa"/>
          </w:tcPr>
          <w:p w:rsidR="00EE7039" w:rsidRPr="00BA7DF8" w:rsidRDefault="002033D2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23 728</w:t>
            </w:r>
          </w:p>
        </w:tc>
      </w:tr>
      <w:tr w:rsidR="00EE7039" w:rsidRPr="00287C0C" w:rsidTr="007A783F">
        <w:trPr>
          <w:trHeight w:val="553"/>
        </w:trPr>
        <w:tc>
          <w:tcPr>
            <w:tcW w:w="959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4.1.</w:t>
            </w:r>
          </w:p>
        </w:tc>
        <w:tc>
          <w:tcPr>
            <w:tcW w:w="7087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в том числе «комплексных договоров»</w:t>
            </w:r>
          </w:p>
        </w:tc>
        <w:tc>
          <w:tcPr>
            <w:tcW w:w="1701" w:type="dxa"/>
          </w:tcPr>
          <w:p w:rsidR="00EE7039" w:rsidRPr="00BA7DF8" w:rsidRDefault="002033D2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3 846</w:t>
            </w:r>
          </w:p>
        </w:tc>
      </w:tr>
      <w:tr w:rsidR="00EE7039" w:rsidRPr="00287C0C" w:rsidTr="007A783F">
        <w:tc>
          <w:tcPr>
            <w:tcW w:w="959" w:type="dxa"/>
          </w:tcPr>
          <w:p w:rsidR="00EE7039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5.</w:t>
            </w:r>
          </w:p>
        </w:tc>
        <w:tc>
          <w:tcPr>
            <w:tcW w:w="7087" w:type="dxa"/>
          </w:tcPr>
          <w:p w:rsidR="00EE7039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Обеспечена техническая возможность присоединения</w:t>
            </w:r>
          </w:p>
        </w:tc>
        <w:tc>
          <w:tcPr>
            <w:tcW w:w="1701" w:type="dxa"/>
          </w:tcPr>
          <w:p w:rsidR="00EE7039" w:rsidRPr="00BA7DF8" w:rsidRDefault="002033D2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sz w:val="28"/>
                <w:szCs w:val="28"/>
              </w:rPr>
              <w:t>27 721</w:t>
            </w:r>
          </w:p>
        </w:tc>
      </w:tr>
      <w:tr w:rsidR="00EE7039" w:rsidRPr="00287C0C" w:rsidTr="007A783F">
        <w:tc>
          <w:tcPr>
            <w:tcW w:w="959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6</w:t>
            </w: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.</w:t>
            </w:r>
          </w:p>
        </w:tc>
        <w:tc>
          <w:tcPr>
            <w:tcW w:w="7087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Выполнено подключений</w:t>
            </w:r>
          </w:p>
        </w:tc>
        <w:tc>
          <w:tcPr>
            <w:tcW w:w="1701" w:type="dxa"/>
          </w:tcPr>
          <w:p w:rsidR="00EE7039" w:rsidRPr="00BA7DF8" w:rsidRDefault="002033D2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 xml:space="preserve"> 12 072</w:t>
            </w:r>
          </w:p>
        </w:tc>
      </w:tr>
      <w:tr w:rsidR="00EE7039" w:rsidRPr="00287C0C" w:rsidTr="007A783F">
        <w:tc>
          <w:tcPr>
            <w:tcW w:w="959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7</w:t>
            </w: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.</w:t>
            </w:r>
          </w:p>
        </w:tc>
        <w:tc>
          <w:tcPr>
            <w:tcW w:w="7087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Заявки в стадии подготовки договоров</w:t>
            </w:r>
          </w:p>
        </w:tc>
        <w:tc>
          <w:tcPr>
            <w:tcW w:w="1701" w:type="dxa"/>
          </w:tcPr>
          <w:p w:rsidR="00EE7039" w:rsidRPr="00BA7DF8" w:rsidRDefault="002033D2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660</w:t>
            </w:r>
          </w:p>
        </w:tc>
      </w:tr>
    </w:tbl>
    <w:p w:rsidR="00D70CCD" w:rsidRPr="00F35DBA" w:rsidRDefault="00D70CCD" w:rsidP="00B3257C">
      <w:pPr>
        <w:pStyle w:val="Default"/>
        <w:tabs>
          <w:tab w:val="left" w:pos="851"/>
          <w:tab w:val="left" w:pos="993"/>
        </w:tabs>
        <w:spacing w:line="276" w:lineRule="auto"/>
        <w:jc w:val="both"/>
        <w:rPr>
          <w:rFonts w:ascii="PT Astra Serif" w:hAnsi="PT Astra Serif" w:cs="PT Astra Serif"/>
          <w:color w:val="auto"/>
          <w:sz w:val="28"/>
          <w:szCs w:val="28"/>
        </w:rPr>
      </w:pPr>
      <w:r w:rsidRPr="00F35DBA">
        <w:rPr>
          <w:rFonts w:ascii="PT Astra Serif" w:hAnsi="PT Astra Serif" w:cs="PT Astra Serif"/>
          <w:color w:val="auto"/>
          <w:sz w:val="28"/>
          <w:szCs w:val="28"/>
        </w:rPr>
        <w:t xml:space="preserve"> </w:t>
      </w:r>
    </w:p>
    <w:p w:rsidR="00EE7039" w:rsidRPr="00D70CCD" w:rsidRDefault="007E0AA8" w:rsidP="00F35DBA">
      <w:pPr>
        <w:tabs>
          <w:tab w:val="left" w:pos="993"/>
          <w:tab w:val="left" w:pos="3969"/>
          <w:tab w:val="left" w:pos="4253"/>
        </w:tabs>
        <w:spacing w:line="276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70CCD">
        <w:rPr>
          <w:rFonts w:ascii="PT Astra Serif" w:hAnsi="PT Astra Serif" w:cs="PT Astra Serif"/>
          <w:sz w:val="28"/>
          <w:szCs w:val="28"/>
        </w:rPr>
        <w:t>За</w:t>
      </w:r>
      <w:r w:rsidR="00EE7039" w:rsidRPr="00D70CCD">
        <w:rPr>
          <w:rFonts w:ascii="PT Astra Serif" w:hAnsi="PT Astra Serif" w:cs="PT Astra Serif"/>
          <w:sz w:val="28"/>
          <w:szCs w:val="28"/>
        </w:rPr>
        <w:t xml:space="preserve"> </w:t>
      </w:r>
      <w:r w:rsidR="00B3257C">
        <w:rPr>
          <w:rFonts w:ascii="PT Astra Serif" w:hAnsi="PT Astra Serif" w:cs="PT Astra Serif"/>
          <w:sz w:val="28"/>
          <w:szCs w:val="28"/>
        </w:rPr>
        <w:t xml:space="preserve">истекший период текущего года </w:t>
      </w:r>
      <w:r w:rsidR="00EE7039" w:rsidRPr="00D70CCD">
        <w:rPr>
          <w:rFonts w:ascii="PT Astra Serif" w:hAnsi="PT Astra Serif" w:cs="PT Astra Serif"/>
          <w:sz w:val="28"/>
          <w:szCs w:val="28"/>
        </w:rPr>
        <w:t>прирост показателей составил:</w:t>
      </w:r>
    </w:p>
    <w:p w:rsidR="00EE7039" w:rsidRPr="00D70CCD" w:rsidRDefault="002033D2" w:rsidP="00F35DBA">
      <w:pPr>
        <w:pStyle w:val="afc"/>
        <w:numPr>
          <w:ilvl w:val="0"/>
          <w:numId w:val="24"/>
        </w:numPr>
        <w:tabs>
          <w:tab w:val="left" w:pos="993"/>
          <w:tab w:val="left" w:pos="3969"/>
          <w:tab w:val="left" w:pos="4253"/>
        </w:tabs>
        <w:spacing w:line="276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по принятым заявкам – 1 212</w:t>
      </w:r>
      <w:r w:rsidR="00EE7039" w:rsidRPr="00D70CCD">
        <w:rPr>
          <w:rFonts w:ascii="PT Astra Serif" w:hAnsi="PT Astra Serif" w:cs="PT Astra Serif"/>
          <w:sz w:val="28"/>
          <w:szCs w:val="28"/>
        </w:rPr>
        <w:t xml:space="preserve"> ед.;</w:t>
      </w:r>
    </w:p>
    <w:p w:rsidR="00EE7039" w:rsidRPr="00D70CCD" w:rsidRDefault="00EE7039" w:rsidP="00F35DBA">
      <w:pPr>
        <w:pStyle w:val="afc"/>
        <w:numPr>
          <w:ilvl w:val="0"/>
          <w:numId w:val="24"/>
        </w:numPr>
        <w:tabs>
          <w:tab w:val="left" w:pos="993"/>
          <w:tab w:val="left" w:pos="3969"/>
          <w:tab w:val="left" w:pos="4253"/>
        </w:tabs>
        <w:spacing w:line="276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D70CCD">
        <w:rPr>
          <w:rFonts w:ascii="PT Astra Serif" w:hAnsi="PT Astra Serif" w:cs="PT Astra Serif"/>
          <w:sz w:val="28"/>
          <w:szCs w:val="28"/>
        </w:rPr>
        <w:t>по количес</w:t>
      </w:r>
      <w:r w:rsidR="00087AAD" w:rsidRPr="00D70CCD">
        <w:rPr>
          <w:rFonts w:ascii="PT Astra Serif" w:hAnsi="PT Astra Serif" w:cs="PT Astra Serif"/>
          <w:sz w:val="28"/>
          <w:szCs w:val="28"/>
        </w:rPr>
        <w:t>т</w:t>
      </w:r>
      <w:r w:rsidR="002033D2">
        <w:rPr>
          <w:rFonts w:ascii="PT Astra Serif" w:hAnsi="PT Astra Serif" w:cs="PT Astra Serif"/>
          <w:sz w:val="28"/>
          <w:szCs w:val="28"/>
        </w:rPr>
        <w:t>ву заключенных договоров – 696</w:t>
      </w:r>
      <w:r w:rsidRPr="00D70CCD">
        <w:rPr>
          <w:rFonts w:ascii="PT Astra Serif" w:hAnsi="PT Astra Serif" w:cs="PT Astra Serif"/>
          <w:sz w:val="28"/>
          <w:szCs w:val="28"/>
        </w:rPr>
        <w:t xml:space="preserve"> ед.;</w:t>
      </w:r>
    </w:p>
    <w:p w:rsidR="00EE7039" w:rsidRPr="00D70CCD" w:rsidRDefault="00EE7039" w:rsidP="00F35DBA">
      <w:pPr>
        <w:pStyle w:val="afc"/>
        <w:numPr>
          <w:ilvl w:val="0"/>
          <w:numId w:val="24"/>
        </w:numPr>
        <w:tabs>
          <w:tab w:val="left" w:pos="993"/>
          <w:tab w:val="left" w:pos="3969"/>
          <w:tab w:val="left" w:pos="4253"/>
        </w:tabs>
        <w:spacing w:before="120" w:line="276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D70CCD">
        <w:rPr>
          <w:rFonts w:ascii="PT Astra Serif" w:hAnsi="PT Astra Serif" w:cs="PT Astra Serif"/>
          <w:sz w:val="28"/>
          <w:szCs w:val="28"/>
        </w:rPr>
        <w:t xml:space="preserve">по </w:t>
      </w:r>
      <w:r w:rsidR="000915E6">
        <w:rPr>
          <w:rFonts w:ascii="PT Astra Serif" w:hAnsi="PT Astra Serif" w:cs="PT Astra Serif"/>
          <w:sz w:val="28"/>
          <w:szCs w:val="28"/>
        </w:rPr>
        <w:t>выполненным подключениям – 995</w:t>
      </w:r>
      <w:r w:rsidRPr="00D70CCD">
        <w:rPr>
          <w:rFonts w:ascii="PT Astra Serif" w:hAnsi="PT Astra Serif" w:cs="PT Astra Serif"/>
          <w:sz w:val="28"/>
          <w:szCs w:val="28"/>
        </w:rPr>
        <w:t xml:space="preserve"> домовладений.</w:t>
      </w:r>
    </w:p>
    <w:p w:rsidR="00C94863" w:rsidRDefault="00C94863" w:rsidP="00032591">
      <w:pPr>
        <w:pBdr>
          <w:top w:val="none" w:sz="4" w:space="3" w:color="000000"/>
        </w:pBd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426B28" w:rsidRDefault="00426B28" w:rsidP="00032591">
      <w:pPr>
        <w:pBdr>
          <w:top w:val="none" w:sz="4" w:space="3" w:color="000000"/>
        </w:pBd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pacing w:val="-4"/>
          <w:sz w:val="28"/>
          <w:szCs w:val="28"/>
        </w:rPr>
      </w:pPr>
      <w:bookmarkStart w:id="0" w:name="_GoBack"/>
      <w:bookmarkEnd w:id="0"/>
    </w:p>
    <w:sectPr w:rsidR="00426B28" w:rsidSect="00A86E73">
      <w:headerReference w:type="even" r:id="rId8"/>
      <w:headerReference w:type="default" r:id="rId9"/>
      <w:headerReference w:type="first" r:id="rId10"/>
      <w:pgSz w:w="11907" w:h="16840" w:code="9"/>
      <w:pgMar w:top="567" w:right="851" w:bottom="709" w:left="1418" w:header="425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FCB" w:rsidRDefault="00F86FCB">
      <w:r>
        <w:separator/>
      </w:r>
    </w:p>
  </w:endnote>
  <w:endnote w:type="continuationSeparator" w:id="0">
    <w:p w:rsidR="00F86FCB" w:rsidRDefault="00F86F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FCB" w:rsidRDefault="00F86FCB">
      <w:r>
        <w:separator/>
      </w:r>
    </w:p>
  </w:footnote>
  <w:footnote w:type="continuationSeparator" w:id="0">
    <w:p w:rsidR="00F86FCB" w:rsidRDefault="00F86F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6A4C1A">
    <w:pPr>
      <w:pStyle w:val="ae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7E348B" w:rsidRDefault="007E348B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6A4C1A">
    <w:pPr>
      <w:pStyle w:val="ae"/>
      <w:framePr w:w="1704" w:h="539" w:hRule="exact" w:wrap="around" w:vAnchor="text" w:hAnchor="page" w:x="5385" w:y="2"/>
      <w:rPr>
        <w:rStyle w:val="af2"/>
        <w:b w:val="0"/>
      </w:rPr>
    </w:pPr>
    <w:r>
      <w:rPr>
        <w:rStyle w:val="af2"/>
        <w:b w:val="0"/>
      </w:rPr>
      <w:fldChar w:fldCharType="begin"/>
    </w:r>
    <w:r>
      <w:rPr>
        <w:rStyle w:val="af2"/>
        <w:b w:val="0"/>
      </w:rPr>
      <w:instrText xml:space="preserve">PAGE  </w:instrText>
    </w:r>
    <w:r>
      <w:rPr>
        <w:rStyle w:val="af2"/>
        <w:b w:val="0"/>
      </w:rPr>
      <w:fldChar w:fldCharType="separate"/>
    </w:r>
    <w:r w:rsidR="00426B28">
      <w:rPr>
        <w:rStyle w:val="af2"/>
        <w:b w:val="0"/>
        <w:noProof/>
      </w:rPr>
      <w:t>2</w:t>
    </w:r>
    <w:r>
      <w:rPr>
        <w:rStyle w:val="af2"/>
        <w:b w:val="0"/>
      </w:rPr>
      <w:fldChar w:fldCharType="end"/>
    </w:r>
  </w:p>
  <w:p w:rsidR="007E348B" w:rsidRDefault="007E348B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7E348B">
    <w:pPr>
      <w:pStyle w:val="ae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94012C"/>
    <w:multiLevelType w:val="hybridMultilevel"/>
    <w:tmpl w:val="620CCD8E"/>
    <w:lvl w:ilvl="0" w:tplc="922073FA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01D5845"/>
    <w:multiLevelType w:val="hybridMultilevel"/>
    <w:tmpl w:val="3FAE7350"/>
    <w:lvl w:ilvl="0" w:tplc="922073FA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">
    <w:nsid w:val="26E137ED"/>
    <w:multiLevelType w:val="hybridMultilevel"/>
    <w:tmpl w:val="79FE7C90"/>
    <w:lvl w:ilvl="0" w:tplc="0E7AE0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952617E"/>
    <w:multiLevelType w:val="hybridMultilevel"/>
    <w:tmpl w:val="E7AAF8EE"/>
    <w:lvl w:ilvl="0" w:tplc="7C38E514">
      <w:start w:val="1"/>
      <w:numFmt w:val="decimal"/>
      <w:lvlText w:val="%1)"/>
      <w:lvlJc w:val="left"/>
      <w:pPr>
        <w:ind w:left="1429" w:hanging="360"/>
      </w:pPr>
    </w:lvl>
    <w:lvl w:ilvl="1" w:tplc="EB281F58">
      <w:start w:val="1"/>
      <w:numFmt w:val="lowerLetter"/>
      <w:lvlText w:val="%2."/>
      <w:lvlJc w:val="left"/>
      <w:pPr>
        <w:ind w:left="2149" w:hanging="360"/>
      </w:pPr>
    </w:lvl>
    <w:lvl w:ilvl="2" w:tplc="EA84598E">
      <w:start w:val="1"/>
      <w:numFmt w:val="lowerRoman"/>
      <w:lvlText w:val="%3."/>
      <w:lvlJc w:val="right"/>
      <w:pPr>
        <w:ind w:left="2869" w:hanging="180"/>
      </w:pPr>
    </w:lvl>
    <w:lvl w:ilvl="3" w:tplc="F43056E8">
      <w:start w:val="1"/>
      <w:numFmt w:val="decimal"/>
      <w:lvlText w:val="%4."/>
      <w:lvlJc w:val="left"/>
      <w:pPr>
        <w:ind w:left="3589" w:hanging="360"/>
      </w:pPr>
    </w:lvl>
    <w:lvl w:ilvl="4" w:tplc="798C7A04">
      <w:start w:val="1"/>
      <w:numFmt w:val="lowerLetter"/>
      <w:lvlText w:val="%5."/>
      <w:lvlJc w:val="left"/>
      <w:pPr>
        <w:ind w:left="4309" w:hanging="360"/>
      </w:pPr>
    </w:lvl>
    <w:lvl w:ilvl="5" w:tplc="56E03008">
      <w:start w:val="1"/>
      <w:numFmt w:val="lowerRoman"/>
      <w:lvlText w:val="%6."/>
      <w:lvlJc w:val="right"/>
      <w:pPr>
        <w:ind w:left="5029" w:hanging="180"/>
      </w:pPr>
    </w:lvl>
    <w:lvl w:ilvl="6" w:tplc="24C4BF54">
      <w:start w:val="1"/>
      <w:numFmt w:val="decimal"/>
      <w:lvlText w:val="%7."/>
      <w:lvlJc w:val="left"/>
      <w:pPr>
        <w:ind w:left="5749" w:hanging="360"/>
      </w:pPr>
    </w:lvl>
    <w:lvl w:ilvl="7" w:tplc="87228E42">
      <w:start w:val="1"/>
      <w:numFmt w:val="lowerLetter"/>
      <w:lvlText w:val="%8."/>
      <w:lvlJc w:val="left"/>
      <w:pPr>
        <w:ind w:left="6469" w:hanging="360"/>
      </w:pPr>
    </w:lvl>
    <w:lvl w:ilvl="8" w:tplc="DC38D294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BF21815"/>
    <w:multiLevelType w:val="hybridMultilevel"/>
    <w:tmpl w:val="22A45D2E"/>
    <w:lvl w:ilvl="0" w:tplc="63DA154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2EED6EC5"/>
    <w:multiLevelType w:val="hybridMultilevel"/>
    <w:tmpl w:val="AB80E11E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F2D7AEA"/>
    <w:multiLevelType w:val="hybridMultilevel"/>
    <w:tmpl w:val="66E01A8C"/>
    <w:lvl w:ilvl="0" w:tplc="814845C0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327D23B8"/>
    <w:multiLevelType w:val="hybridMultilevel"/>
    <w:tmpl w:val="19509A28"/>
    <w:lvl w:ilvl="0" w:tplc="DBB4102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3B7C479E"/>
    <w:multiLevelType w:val="hybridMultilevel"/>
    <w:tmpl w:val="B2EC8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8C3341"/>
    <w:multiLevelType w:val="hybridMultilevel"/>
    <w:tmpl w:val="5AE09E0A"/>
    <w:lvl w:ilvl="0" w:tplc="96CEC976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473B68D2"/>
    <w:multiLevelType w:val="hybridMultilevel"/>
    <w:tmpl w:val="10D8A0C2"/>
    <w:lvl w:ilvl="0" w:tplc="5EAC659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48680D64"/>
    <w:multiLevelType w:val="hybridMultilevel"/>
    <w:tmpl w:val="427CEB4A"/>
    <w:lvl w:ilvl="0" w:tplc="E7B810A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7C5B3F"/>
    <w:multiLevelType w:val="hybridMultilevel"/>
    <w:tmpl w:val="84FAE50C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4C0A71B1"/>
    <w:multiLevelType w:val="hybridMultilevel"/>
    <w:tmpl w:val="E584B73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4EEE58E7"/>
    <w:multiLevelType w:val="hybridMultilevel"/>
    <w:tmpl w:val="C8D29438"/>
    <w:lvl w:ilvl="0" w:tplc="922073FA">
      <w:start w:val="1"/>
      <w:numFmt w:val="bullet"/>
      <w:lvlText w:val=""/>
      <w:lvlJc w:val="left"/>
      <w:pPr>
        <w:ind w:left="13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15">
    <w:nsid w:val="549E7F6C"/>
    <w:multiLevelType w:val="hybridMultilevel"/>
    <w:tmpl w:val="A81CEB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C76CB0"/>
    <w:multiLevelType w:val="hybridMultilevel"/>
    <w:tmpl w:val="9AC860F4"/>
    <w:lvl w:ilvl="0" w:tplc="B5CA9668">
      <w:start w:val="1"/>
      <w:numFmt w:val="bullet"/>
      <w:lvlText w:val=""/>
      <w:lvlJc w:val="left"/>
      <w:pPr>
        <w:tabs>
          <w:tab w:val="num" w:pos="1134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5ED01E26"/>
    <w:multiLevelType w:val="hybridMultilevel"/>
    <w:tmpl w:val="7F627712"/>
    <w:lvl w:ilvl="0" w:tplc="922073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6A0100DE"/>
    <w:multiLevelType w:val="hybridMultilevel"/>
    <w:tmpl w:val="4306A1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9404EF"/>
    <w:multiLevelType w:val="hybridMultilevel"/>
    <w:tmpl w:val="E55805DE"/>
    <w:lvl w:ilvl="0" w:tplc="922073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73665DAB"/>
    <w:multiLevelType w:val="hybridMultilevel"/>
    <w:tmpl w:val="82B868BC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764340D8"/>
    <w:multiLevelType w:val="hybridMultilevel"/>
    <w:tmpl w:val="B3AED0D6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76D04C03"/>
    <w:multiLevelType w:val="hybridMultilevel"/>
    <w:tmpl w:val="99A83E3A"/>
    <w:lvl w:ilvl="0" w:tplc="453A3A3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7C3673D6"/>
    <w:multiLevelType w:val="multilevel"/>
    <w:tmpl w:val="8A7C5926"/>
    <w:lvl w:ilvl="0">
      <w:start w:val="1"/>
      <w:numFmt w:val="decimal"/>
      <w:lvlText w:val="%1."/>
      <w:lvlJc w:val="left"/>
      <w:pPr>
        <w:ind w:left="3338" w:hanging="360"/>
      </w:pPr>
      <w:rPr>
        <w:rFonts w:hint="default"/>
        <w:b/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2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24">
    <w:nsid w:val="7C4B1DB9"/>
    <w:multiLevelType w:val="multilevel"/>
    <w:tmpl w:val="CD8C1970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25">
    <w:nsid w:val="7CAE042A"/>
    <w:multiLevelType w:val="multilevel"/>
    <w:tmpl w:val="E96C6D6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-508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21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299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775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91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9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31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93" w:hanging="2160"/>
      </w:pPr>
      <w:rPr>
        <w:rFonts w:hint="default"/>
      </w:rPr>
    </w:lvl>
  </w:abstractNum>
  <w:num w:numId="1">
    <w:abstractNumId w:val="3"/>
  </w:num>
  <w:num w:numId="2">
    <w:abstractNumId w:val="19"/>
  </w:num>
  <w:num w:numId="3">
    <w:abstractNumId w:val="17"/>
  </w:num>
  <w:num w:numId="4">
    <w:abstractNumId w:val="23"/>
  </w:num>
  <w:num w:numId="5">
    <w:abstractNumId w:val="8"/>
  </w:num>
  <w:num w:numId="6">
    <w:abstractNumId w:val="18"/>
  </w:num>
  <w:num w:numId="7">
    <w:abstractNumId w:val="10"/>
  </w:num>
  <w:num w:numId="8">
    <w:abstractNumId w:val="25"/>
  </w:num>
  <w:num w:numId="9">
    <w:abstractNumId w:val="1"/>
  </w:num>
  <w:num w:numId="10">
    <w:abstractNumId w:val="24"/>
  </w:num>
  <w:num w:numId="11">
    <w:abstractNumId w:val="6"/>
  </w:num>
  <w:num w:numId="12">
    <w:abstractNumId w:val="7"/>
  </w:num>
  <w:num w:numId="13">
    <w:abstractNumId w:val="16"/>
  </w:num>
  <w:num w:numId="14">
    <w:abstractNumId w:val="11"/>
  </w:num>
  <w:num w:numId="15">
    <w:abstractNumId w:val="15"/>
  </w:num>
  <w:num w:numId="16">
    <w:abstractNumId w:val="13"/>
  </w:num>
  <w:num w:numId="17">
    <w:abstractNumId w:val="13"/>
  </w:num>
  <w:num w:numId="18">
    <w:abstractNumId w:val="12"/>
  </w:num>
  <w:num w:numId="19">
    <w:abstractNumId w:val="5"/>
  </w:num>
  <w:num w:numId="20">
    <w:abstractNumId w:val="14"/>
  </w:num>
  <w:num w:numId="21">
    <w:abstractNumId w:val="20"/>
  </w:num>
  <w:num w:numId="22">
    <w:abstractNumId w:val="9"/>
  </w:num>
  <w:num w:numId="23">
    <w:abstractNumId w:val="21"/>
  </w:num>
  <w:num w:numId="24">
    <w:abstractNumId w:val="0"/>
  </w:num>
  <w:num w:numId="25">
    <w:abstractNumId w:val="22"/>
  </w:num>
  <w:num w:numId="26">
    <w:abstractNumId w:val="2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48B"/>
    <w:rsid w:val="00005219"/>
    <w:rsid w:val="0000750A"/>
    <w:rsid w:val="00014EE9"/>
    <w:rsid w:val="0001663E"/>
    <w:rsid w:val="000207E3"/>
    <w:rsid w:val="0002129E"/>
    <w:rsid w:val="00031B02"/>
    <w:rsid w:val="00032591"/>
    <w:rsid w:val="00033779"/>
    <w:rsid w:val="00035B73"/>
    <w:rsid w:val="00036313"/>
    <w:rsid w:val="00037053"/>
    <w:rsid w:val="00040997"/>
    <w:rsid w:val="00043CBE"/>
    <w:rsid w:val="00045562"/>
    <w:rsid w:val="0004610F"/>
    <w:rsid w:val="00047AE6"/>
    <w:rsid w:val="00051C47"/>
    <w:rsid w:val="0005461D"/>
    <w:rsid w:val="00061857"/>
    <w:rsid w:val="00062A47"/>
    <w:rsid w:val="00062DA9"/>
    <w:rsid w:val="00070BFC"/>
    <w:rsid w:val="00073B8F"/>
    <w:rsid w:val="000750DF"/>
    <w:rsid w:val="00075F80"/>
    <w:rsid w:val="00076722"/>
    <w:rsid w:val="00087AAD"/>
    <w:rsid w:val="000915E6"/>
    <w:rsid w:val="0009424F"/>
    <w:rsid w:val="000977D5"/>
    <w:rsid w:val="000A1ED6"/>
    <w:rsid w:val="000A4990"/>
    <w:rsid w:val="000A7FEE"/>
    <w:rsid w:val="000B00D3"/>
    <w:rsid w:val="000B2945"/>
    <w:rsid w:val="000B3602"/>
    <w:rsid w:val="000B52FA"/>
    <w:rsid w:val="000C3506"/>
    <w:rsid w:val="000D0D8B"/>
    <w:rsid w:val="000D5583"/>
    <w:rsid w:val="000E7421"/>
    <w:rsid w:val="000F5B05"/>
    <w:rsid w:val="0010151D"/>
    <w:rsid w:val="0010175E"/>
    <w:rsid w:val="00103D9E"/>
    <w:rsid w:val="001046C4"/>
    <w:rsid w:val="00105BB9"/>
    <w:rsid w:val="00105E60"/>
    <w:rsid w:val="00117F64"/>
    <w:rsid w:val="0012596F"/>
    <w:rsid w:val="00125C80"/>
    <w:rsid w:val="00126BFF"/>
    <w:rsid w:val="00131549"/>
    <w:rsid w:val="0013465E"/>
    <w:rsid w:val="00146556"/>
    <w:rsid w:val="0015024C"/>
    <w:rsid w:val="00154698"/>
    <w:rsid w:val="0016084B"/>
    <w:rsid w:val="00170619"/>
    <w:rsid w:val="00174C94"/>
    <w:rsid w:val="00175210"/>
    <w:rsid w:val="00177566"/>
    <w:rsid w:val="001855F2"/>
    <w:rsid w:val="00185706"/>
    <w:rsid w:val="0019204D"/>
    <w:rsid w:val="00193611"/>
    <w:rsid w:val="00193EAE"/>
    <w:rsid w:val="00197E4A"/>
    <w:rsid w:val="001A1536"/>
    <w:rsid w:val="001A5FCA"/>
    <w:rsid w:val="001B04A9"/>
    <w:rsid w:val="001B133D"/>
    <w:rsid w:val="001B66AE"/>
    <w:rsid w:val="001C71F3"/>
    <w:rsid w:val="001D1764"/>
    <w:rsid w:val="001D51B1"/>
    <w:rsid w:val="001E04DA"/>
    <w:rsid w:val="001E5ACB"/>
    <w:rsid w:val="001F15EB"/>
    <w:rsid w:val="001F2F68"/>
    <w:rsid w:val="001F550B"/>
    <w:rsid w:val="00202776"/>
    <w:rsid w:val="002033D2"/>
    <w:rsid w:val="00212B36"/>
    <w:rsid w:val="00224C95"/>
    <w:rsid w:val="00233F1F"/>
    <w:rsid w:val="0024052A"/>
    <w:rsid w:val="0024134E"/>
    <w:rsid w:val="00241EBC"/>
    <w:rsid w:val="00245B79"/>
    <w:rsid w:val="0026161F"/>
    <w:rsid w:val="00267741"/>
    <w:rsid w:val="00274636"/>
    <w:rsid w:val="0028027D"/>
    <w:rsid w:val="00287C0C"/>
    <w:rsid w:val="00292155"/>
    <w:rsid w:val="00297099"/>
    <w:rsid w:val="002B3675"/>
    <w:rsid w:val="002B6221"/>
    <w:rsid w:val="002D1105"/>
    <w:rsid w:val="002D7E48"/>
    <w:rsid w:val="002E2120"/>
    <w:rsid w:val="002E382B"/>
    <w:rsid w:val="002E38AC"/>
    <w:rsid w:val="002E5718"/>
    <w:rsid w:val="002E7F91"/>
    <w:rsid w:val="002F3337"/>
    <w:rsid w:val="002F3412"/>
    <w:rsid w:val="002F35C0"/>
    <w:rsid w:val="002F6B55"/>
    <w:rsid w:val="00305A9D"/>
    <w:rsid w:val="003106EA"/>
    <w:rsid w:val="00325DC3"/>
    <w:rsid w:val="0033643F"/>
    <w:rsid w:val="00336DE8"/>
    <w:rsid w:val="003370F3"/>
    <w:rsid w:val="00342006"/>
    <w:rsid w:val="00343E22"/>
    <w:rsid w:val="003521BC"/>
    <w:rsid w:val="00352E10"/>
    <w:rsid w:val="0036422A"/>
    <w:rsid w:val="00371EE0"/>
    <w:rsid w:val="003743A6"/>
    <w:rsid w:val="00374F1B"/>
    <w:rsid w:val="003752D9"/>
    <w:rsid w:val="00375DBC"/>
    <w:rsid w:val="00385879"/>
    <w:rsid w:val="00390BCB"/>
    <w:rsid w:val="0039280D"/>
    <w:rsid w:val="003A3ABE"/>
    <w:rsid w:val="003A4043"/>
    <w:rsid w:val="003A7D65"/>
    <w:rsid w:val="003B6AAE"/>
    <w:rsid w:val="003B7156"/>
    <w:rsid w:val="003C088F"/>
    <w:rsid w:val="003C46E9"/>
    <w:rsid w:val="003D416C"/>
    <w:rsid w:val="003D75A6"/>
    <w:rsid w:val="003E60DC"/>
    <w:rsid w:val="003E773E"/>
    <w:rsid w:val="003E7F39"/>
    <w:rsid w:val="003F1338"/>
    <w:rsid w:val="003F66FC"/>
    <w:rsid w:val="00410DF5"/>
    <w:rsid w:val="004136ED"/>
    <w:rsid w:val="00413B05"/>
    <w:rsid w:val="00414677"/>
    <w:rsid w:val="004151DC"/>
    <w:rsid w:val="004211D3"/>
    <w:rsid w:val="00421BB4"/>
    <w:rsid w:val="00424D42"/>
    <w:rsid w:val="00426B28"/>
    <w:rsid w:val="00427A92"/>
    <w:rsid w:val="0043011D"/>
    <w:rsid w:val="004374D1"/>
    <w:rsid w:val="004400A2"/>
    <w:rsid w:val="0045611A"/>
    <w:rsid w:val="00456AAC"/>
    <w:rsid w:val="004631AF"/>
    <w:rsid w:val="00466B06"/>
    <w:rsid w:val="0047464C"/>
    <w:rsid w:val="0048307D"/>
    <w:rsid w:val="00484743"/>
    <w:rsid w:val="00487FE4"/>
    <w:rsid w:val="00491DF3"/>
    <w:rsid w:val="00495419"/>
    <w:rsid w:val="004A459D"/>
    <w:rsid w:val="004B0492"/>
    <w:rsid w:val="004B0D36"/>
    <w:rsid w:val="004B1649"/>
    <w:rsid w:val="004B22AD"/>
    <w:rsid w:val="004C10A8"/>
    <w:rsid w:val="004C2303"/>
    <w:rsid w:val="004C32EC"/>
    <w:rsid w:val="004C3F34"/>
    <w:rsid w:val="004C46C8"/>
    <w:rsid w:val="004C512C"/>
    <w:rsid w:val="004D059F"/>
    <w:rsid w:val="004E1950"/>
    <w:rsid w:val="004F01CD"/>
    <w:rsid w:val="004F2754"/>
    <w:rsid w:val="004F5126"/>
    <w:rsid w:val="005061A2"/>
    <w:rsid w:val="0051134B"/>
    <w:rsid w:val="005210CE"/>
    <w:rsid w:val="0053655E"/>
    <w:rsid w:val="00545246"/>
    <w:rsid w:val="00545D66"/>
    <w:rsid w:val="00551B90"/>
    <w:rsid w:val="00553D9E"/>
    <w:rsid w:val="00556618"/>
    <w:rsid w:val="005672AB"/>
    <w:rsid w:val="00582D42"/>
    <w:rsid w:val="00584562"/>
    <w:rsid w:val="00584C34"/>
    <w:rsid w:val="005915E7"/>
    <w:rsid w:val="005915EF"/>
    <w:rsid w:val="005916FD"/>
    <w:rsid w:val="005A0849"/>
    <w:rsid w:val="005A0923"/>
    <w:rsid w:val="005A4545"/>
    <w:rsid w:val="005A4DC2"/>
    <w:rsid w:val="005B2B08"/>
    <w:rsid w:val="005B3B48"/>
    <w:rsid w:val="005B6BC0"/>
    <w:rsid w:val="005C078D"/>
    <w:rsid w:val="005C3DDA"/>
    <w:rsid w:val="005C687B"/>
    <w:rsid w:val="005E0E3C"/>
    <w:rsid w:val="005E7100"/>
    <w:rsid w:val="005F2C15"/>
    <w:rsid w:val="005F3DAC"/>
    <w:rsid w:val="00614E73"/>
    <w:rsid w:val="00621C61"/>
    <w:rsid w:val="00623138"/>
    <w:rsid w:val="00624B0B"/>
    <w:rsid w:val="00642D6A"/>
    <w:rsid w:val="00643295"/>
    <w:rsid w:val="006538DD"/>
    <w:rsid w:val="00656182"/>
    <w:rsid w:val="00662B27"/>
    <w:rsid w:val="00666659"/>
    <w:rsid w:val="00666894"/>
    <w:rsid w:val="00667F1E"/>
    <w:rsid w:val="00671142"/>
    <w:rsid w:val="006810CC"/>
    <w:rsid w:val="0068169F"/>
    <w:rsid w:val="00686AEF"/>
    <w:rsid w:val="00690212"/>
    <w:rsid w:val="006904E3"/>
    <w:rsid w:val="006929C0"/>
    <w:rsid w:val="006931C5"/>
    <w:rsid w:val="0069423B"/>
    <w:rsid w:val="006970CB"/>
    <w:rsid w:val="006977EE"/>
    <w:rsid w:val="006A2BA8"/>
    <w:rsid w:val="006A3801"/>
    <w:rsid w:val="006A4AEA"/>
    <w:rsid w:val="006A4C1A"/>
    <w:rsid w:val="006A6084"/>
    <w:rsid w:val="006A7F8B"/>
    <w:rsid w:val="006B082E"/>
    <w:rsid w:val="006B1D1C"/>
    <w:rsid w:val="006B76D0"/>
    <w:rsid w:val="006C1A08"/>
    <w:rsid w:val="006D209C"/>
    <w:rsid w:val="006D2E3D"/>
    <w:rsid w:val="006D4939"/>
    <w:rsid w:val="006E0D52"/>
    <w:rsid w:val="006E6755"/>
    <w:rsid w:val="006F07B3"/>
    <w:rsid w:val="006F4105"/>
    <w:rsid w:val="006F486C"/>
    <w:rsid w:val="006F5F81"/>
    <w:rsid w:val="00703C05"/>
    <w:rsid w:val="00704111"/>
    <w:rsid w:val="00713BAA"/>
    <w:rsid w:val="00714184"/>
    <w:rsid w:val="00714CBE"/>
    <w:rsid w:val="0071635C"/>
    <w:rsid w:val="007178A8"/>
    <w:rsid w:val="00724504"/>
    <w:rsid w:val="0072564E"/>
    <w:rsid w:val="00737070"/>
    <w:rsid w:val="0074422E"/>
    <w:rsid w:val="007542CA"/>
    <w:rsid w:val="007618D5"/>
    <w:rsid w:val="00763B4B"/>
    <w:rsid w:val="00763EA2"/>
    <w:rsid w:val="00766564"/>
    <w:rsid w:val="007665FD"/>
    <w:rsid w:val="00767E58"/>
    <w:rsid w:val="0077246F"/>
    <w:rsid w:val="0077339B"/>
    <w:rsid w:val="00774AB9"/>
    <w:rsid w:val="0077691F"/>
    <w:rsid w:val="00777126"/>
    <w:rsid w:val="00780904"/>
    <w:rsid w:val="00782C70"/>
    <w:rsid w:val="007973CC"/>
    <w:rsid w:val="007A08D2"/>
    <w:rsid w:val="007A6E94"/>
    <w:rsid w:val="007B5C11"/>
    <w:rsid w:val="007B6755"/>
    <w:rsid w:val="007C2C82"/>
    <w:rsid w:val="007C445D"/>
    <w:rsid w:val="007C5D54"/>
    <w:rsid w:val="007C7A46"/>
    <w:rsid w:val="007D3523"/>
    <w:rsid w:val="007D3BEB"/>
    <w:rsid w:val="007D5B0A"/>
    <w:rsid w:val="007D6759"/>
    <w:rsid w:val="007E0AA8"/>
    <w:rsid w:val="007E348B"/>
    <w:rsid w:val="007E361A"/>
    <w:rsid w:val="007E4675"/>
    <w:rsid w:val="007E5508"/>
    <w:rsid w:val="007E565E"/>
    <w:rsid w:val="007E5CC0"/>
    <w:rsid w:val="007E5E30"/>
    <w:rsid w:val="007E64D7"/>
    <w:rsid w:val="007E6713"/>
    <w:rsid w:val="007F0F67"/>
    <w:rsid w:val="007F63EA"/>
    <w:rsid w:val="0080081F"/>
    <w:rsid w:val="008108CE"/>
    <w:rsid w:val="0081371B"/>
    <w:rsid w:val="00815F56"/>
    <w:rsid w:val="00817528"/>
    <w:rsid w:val="00827449"/>
    <w:rsid w:val="0083548D"/>
    <w:rsid w:val="00842800"/>
    <w:rsid w:val="00846BC6"/>
    <w:rsid w:val="00846FED"/>
    <w:rsid w:val="00853A50"/>
    <w:rsid w:val="0086279F"/>
    <w:rsid w:val="008645E4"/>
    <w:rsid w:val="00866463"/>
    <w:rsid w:val="0086741E"/>
    <w:rsid w:val="00873FE5"/>
    <w:rsid w:val="00877B3A"/>
    <w:rsid w:val="00880FAC"/>
    <w:rsid w:val="00884921"/>
    <w:rsid w:val="008905DE"/>
    <w:rsid w:val="00890985"/>
    <w:rsid w:val="00891641"/>
    <w:rsid w:val="00891B0D"/>
    <w:rsid w:val="00892221"/>
    <w:rsid w:val="008955AE"/>
    <w:rsid w:val="008A3A3E"/>
    <w:rsid w:val="008B1F2D"/>
    <w:rsid w:val="008C4EEC"/>
    <w:rsid w:val="008E093C"/>
    <w:rsid w:val="008E21DA"/>
    <w:rsid w:val="008E2B38"/>
    <w:rsid w:val="008E3623"/>
    <w:rsid w:val="008E58E1"/>
    <w:rsid w:val="008E7438"/>
    <w:rsid w:val="008E7721"/>
    <w:rsid w:val="008F37F9"/>
    <w:rsid w:val="008F41FF"/>
    <w:rsid w:val="008F6ED3"/>
    <w:rsid w:val="009048F8"/>
    <w:rsid w:val="00904D34"/>
    <w:rsid w:val="00912650"/>
    <w:rsid w:val="00913A13"/>
    <w:rsid w:val="009235E6"/>
    <w:rsid w:val="00924934"/>
    <w:rsid w:val="00925FDD"/>
    <w:rsid w:val="00926358"/>
    <w:rsid w:val="009314F7"/>
    <w:rsid w:val="009371D3"/>
    <w:rsid w:val="009410BC"/>
    <w:rsid w:val="00943C26"/>
    <w:rsid w:val="00946029"/>
    <w:rsid w:val="009505CE"/>
    <w:rsid w:val="00950929"/>
    <w:rsid w:val="00951EEC"/>
    <w:rsid w:val="009523F7"/>
    <w:rsid w:val="00952627"/>
    <w:rsid w:val="009818CD"/>
    <w:rsid w:val="00984281"/>
    <w:rsid w:val="009874E7"/>
    <w:rsid w:val="00987A38"/>
    <w:rsid w:val="00993696"/>
    <w:rsid w:val="00996053"/>
    <w:rsid w:val="009960D2"/>
    <w:rsid w:val="009960DB"/>
    <w:rsid w:val="00997A05"/>
    <w:rsid w:val="00997E58"/>
    <w:rsid w:val="009A020D"/>
    <w:rsid w:val="009A034A"/>
    <w:rsid w:val="009A0F4A"/>
    <w:rsid w:val="009A52F7"/>
    <w:rsid w:val="009A7706"/>
    <w:rsid w:val="009B0AFC"/>
    <w:rsid w:val="009B3391"/>
    <w:rsid w:val="009B4C71"/>
    <w:rsid w:val="009D2554"/>
    <w:rsid w:val="009D577F"/>
    <w:rsid w:val="009E1B00"/>
    <w:rsid w:val="009E35BD"/>
    <w:rsid w:val="009E6A1D"/>
    <w:rsid w:val="009F27D4"/>
    <w:rsid w:val="009F29B9"/>
    <w:rsid w:val="009F751C"/>
    <w:rsid w:val="00A01B50"/>
    <w:rsid w:val="00A02655"/>
    <w:rsid w:val="00A03243"/>
    <w:rsid w:val="00A0522D"/>
    <w:rsid w:val="00A13D90"/>
    <w:rsid w:val="00A14AEC"/>
    <w:rsid w:val="00A14D9F"/>
    <w:rsid w:val="00A318E5"/>
    <w:rsid w:val="00A343F7"/>
    <w:rsid w:val="00A35156"/>
    <w:rsid w:val="00A35852"/>
    <w:rsid w:val="00A35D81"/>
    <w:rsid w:val="00A4517E"/>
    <w:rsid w:val="00A533CF"/>
    <w:rsid w:val="00A577FF"/>
    <w:rsid w:val="00A60EAF"/>
    <w:rsid w:val="00A6161F"/>
    <w:rsid w:val="00A65CAE"/>
    <w:rsid w:val="00A66544"/>
    <w:rsid w:val="00A678DA"/>
    <w:rsid w:val="00A71B67"/>
    <w:rsid w:val="00A7296C"/>
    <w:rsid w:val="00A73324"/>
    <w:rsid w:val="00A76C32"/>
    <w:rsid w:val="00A7736D"/>
    <w:rsid w:val="00A77638"/>
    <w:rsid w:val="00A8559C"/>
    <w:rsid w:val="00A86E73"/>
    <w:rsid w:val="00A94A76"/>
    <w:rsid w:val="00A95D5C"/>
    <w:rsid w:val="00AA1317"/>
    <w:rsid w:val="00AA2364"/>
    <w:rsid w:val="00AB179B"/>
    <w:rsid w:val="00AB2EC1"/>
    <w:rsid w:val="00AB3B33"/>
    <w:rsid w:val="00AB61AD"/>
    <w:rsid w:val="00AB6855"/>
    <w:rsid w:val="00AB6DE7"/>
    <w:rsid w:val="00AC3376"/>
    <w:rsid w:val="00AC46CB"/>
    <w:rsid w:val="00AC7443"/>
    <w:rsid w:val="00AC7BF3"/>
    <w:rsid w:val="00AD1BBE"/>
    <w:rsid w:val="00AD27A7"/>
    <w:rsid w:val="00AD4828"/>
    <w:rsid w:val="00AD6E22"/>
    <w:rsid w:val="00AE6C19"/>
    <w:rsid w:val="00AF00DE"/>
    <w:rsid w:val="00AF316D"/>
    <w:rsid w:val="00B00459"/>
    <w:rsid w:val="00B123B0"/>
    <w:rsid w:val="00B138DF"/>
    <w:rsid w:val="00B25A0C"/>
    <w:rsid w:val="00B3257C"/>
    <w:rsid w:val="00B36383"/>
    <w:rsid w:val="00B4071A"/>
    <w:rsid w:val="00B42EC9"/>
    <w:rsid w:val="00B53B02"/>
    <w:rsid w:val="00B563A3"/>
    <w:rsid w:val="00B706A5"/>
    <w:rsid w:val="00B714C8"/>
    <w:rsid w:val="00B7292D"/>
    <w:rsid w:val="00B74B8E"/>
    <w:rsid w:val="00B76C66"/>
    <w:rsid w:val="00B824E1"/>
    <w:rsid w:val="00B826AB"/>
    <w:rsid w:val="00B82B80"/>
    <w:rsid w:val="00B82E7C"/>
    <w:rsid w:val="00B8791C"/>
    <w:rsid w:val="00B91486"/>
    <w:rsid w:val="00B94907"/>
    <w:rsid w:val="00B957BA"/>
    <w:rsid w:val="00B97491"/>
    <w:rsid w:val="00BA1536"/>
    <w:rsid w:val="00BA2873"/>
    <w:rsid w:val="00BA662D"/>
    <w:rsid w:val="00BA7DF8"/>
    <w:rsid w:val="00BB5CB1"/>
    <w:rsid w:val="00BC0741"/>
    <w:rsid w:val="00BC4A6D"/>
    <w:rsid w:val="00BC7B9F"/>
    <w:rsid w:val="00BD1662"/>
    <w:rsid w:val="00BD45B8"/>
    <w:rsid w:val="00BD7E11"/>
    <w:rsid w:val="00BF24AD"/>
    <w:rsid w:val="00BF2E28"/>
    <w:rsid w:val="00BF40EC"/>
    <w:rsid w:val="00BF41C2"/>
    <w:rsid w:val="00BF4267"/>
    <w:rsid w:val="00BF5ACB"/>
    <w:rsid w:val="00BF671D"/>
    <w:rsid w:val="00BF6AED"/>
    <w:rsid w:val="00C03063"/>
    <w:rsid w:val="00C075EA"/>
    <w:rsid w:val="00C121C4"/>
    <w:rsid w:val="00C17032"/>
    <w:rsid w:val="00C277DF"/>
    <w:rsid w:val="00C27EED"/>
    <w:rsid w:val="00C327D9"/>
    <w:rsid w:val="00C404C0"/>
    <w:rsid w:val="00C413AF"/>
    <w:rsid w:val="00C452E7"/>
    <w:rsid w:val="00C45A39"/>
    <w:rsid w:val="00C50095"/>
    <w:rsid w:val="00C5129F"/>
    <w:rsid w:val="00C57CAE"/>
    <w:rsid w:val="00C64C08"/>
    <w:rsid w:val="00C818AC"/>
    <w:rsid w:val="00C94863"/>
    <w:rsid w:val="00C95429"/>
    <w:rsid w:val="00C9723B"/>
    <w:rsid w:val="00C97704"/>
    <w:rsid w:val="00CA36CA"/>
    <w:rsid w:val="00CA64DB"/>
    <w:rsid w:val="00CB1918"/>
    <w:rsid w:val="00CB289D"/>
    <w:rsid w:val="00CB6557"/>
    <w:rsid w:val="00CB6DE0"/>
    <w:rsid w:val="00CC1832"/>
    <w:rsid w:val="00CC24A1"/>
    <w:rsid w:val="00CC5672"/>
    <w:rsid w:val="00CD4B65"/>
    <w:rsid w:val="00CE2AF0"/>
    <w:rsid w:val="00CE2FF8"/>
    <w:rsid w:val="00CE4157"/>
    <w:rsid w:val="00CF12C2"/>
    <w:rsid w:val="00CF19BA"/>
    <w:rsid w:val="00CF37B5"/>
    <w:rsid w:val="00D0129E"/>
    <w:rsid w:val="00D0457F"/>
    <w:rsid w:val="00D13D6A"/>
    <w:rsid w:val="00D20334"/>
    <w:rsid w:val="00D225B8"/>
    <w:rsid w:val="00D24D75"/>
    <w:rsid w:val="00D2553C"/>
    <w:rsid w:val="00D260FF"/>
    <w:rsid w:val="00D31467"/>
    <w:rsid w:val="00D455A6"/>
    <w:rsid w:val="00D52D99"/>
    <w:rsid w:val="00D60226"/>
    <w:rsid w:val="00D609E1"/>
    <w:rsid w:val="00D60BA3"/>
    <w:rsid w:val="00D67B92"/>
    <w:rsid w:val="00D70CCD"/>
    <w:rsid w:val="00D72052"/>
    <w:rsid w:val="00D82581"/>
    <w:rsid w:val="00D82756"/>
    <w:rsid w:val="00D85FD0"/>
    <w:rsid w:val="00D87B15"/>
    <w:rsid w:val="00D9699E"/>
    <w:rsid w:val="00DA32E1"/>
    <w:rsid w:val="00DA37D0"/>
    <w:rsid w:val="00DA6317"/>
    <w:rsid w:val="00DC76BD"/>
    <w:rsid w:val="00DD0089"/>
    <w:rsid w:val="00DD26E0"/>
    <w:rsid w:val="00DD5A6E"/>
    <w:rsid w:val="00DD7A9B"/>
    <w:rsid w:val="00DF04B6"/>
    <w:rsid w:val="00E00CE5"/>
    <w:rsid w:val="00E071C6"/>
    <w:rsid w:val="00E15606"/>
    <w:rsid w:val="00E201B7"/>
    <w:rsid w:val="00E2040A"/>
    <w:rsid w:val="00E21C0A"/>
    <w:rsid w:val="00E27E5B"/>
    <w:rsid w:val="00E40E3C"/>
    <w:rsid w:val="00E438CA"/>
    <w:rsid w:val="00E5267D"/>
    <w:rsid w:val="00E5518E"/>
    <w:rsid w:val="00E56581"/>
    <w:rsid w:val="00E57D3A"/>
    <w:rsid w:val="00E63A5D"/>
    <w:rsid w:val="00E66806"/>
    <w:rsid w:val="00E70E3D"/>
    <w:rsid w:val="00E70FDB"/>
    <w:rsid w:val="00E7202C"/>
    <w:rsid w:val="00E769F9"/>
    <w:rsid w:val="00E83436"/>
    <w:rsid w:val="00E86927"/>
    <w:rsid w:val="00E86C79"/>
    <w:rsid w:val="00E9227C"/>
    <w:rsid w:val="00E9629B"/>
    <w:rsid w:val="00EA14A5"/>
    <w:rsid w:val="00EA35FC"/>
    <w:rsid w:val="00EA5319"/>
    <w:rsid w:val="00EA557D"/>
    <w:rsid w:val="00EA6043"/>
    <w:rsid w:val="00EA7369"/>
    <w:rsid w:val="00EA7A2E"/>
    <w:rsid w:val="00EB07D0"/>
    <w:rsid w:val="00EB3BFC"/>
    <w:rsid w:val="00EB4991"/>
    <w:rsid w:val="00EB4B3A"/>
    <w:rsid w:val="00EB74B7"/>
    <w:rsid w:val="00EC25A9"/>
    <w:rsid w:val="00EC4DE4"/>
    <w:rsid w:val="00EC63A8"/>
    <w:rsid w:val="00EC6E77"/>
    <w:rsid w:val="00EE10E6"/>
    <w:rsid w:val="00EE4B76"/>
    <w:rsid w:val="00EE7039"/>
    <w:rsid w:val="00EE7969"/>
    <w:rsid w:val="00EF023D"/>
    <w:rsid w:val="00EF349F"/>
    <w:rsid w:val="00F012EE"/>
    <w:rsid w:val="00F0548D"/>
    <w:rsid w:val="00F06768"/>
    <w:rsid w:val="00F1077C"/>
    <w:rsid w:val="00F14257"/>
    <w:rsid w:val="00F17EB7"/>
    <w:rsid w:val="00F20E30"/>
    <w:rsid w:val="00F20EBD"/>
    <w:rsid w:val="00F2313A"/>
    <w:rsid w:val="00F329D3"/>
    <w:rsid w:val="00F35DBA"/>
    <w:rsid w:val="00F373E6"/>
    <w:rsid w:val="00F40C07"/>
    <w:rsid w:val="00F44874"/>
    <w:rsid w:val="00F47C20"/>
    <w:rsid w:val="00F5436E"/>
    <w:rsid w:val="00F57A63"/>
    <w:rsid w:val="00F62523"/>
    <w:rsid w:val="00F6263C"/>
    <w:rsid w:val="00F82A1B"/>
    <w:rsid w:val="00F83810"/>
    <w:rsid w:val="00F86FCB"/>
    <w:rsid w:val="00F87B47"/>
    <w:rsid w:val="00F901F2"/>
    <w:rsid w:val="00F93588"/>
    <w:rsid w:val="00FB29F1"/>
    <w:rsid w:val="00FB618F"/>
    <w:rsid w:val="00FC027C"/>
    <w:rsid w:val="00FC366C"/>
    <w:rsid w:val="00FD392F"/>
    <w:rsid w:val="00FD4697"/>
    <w:rsid w:val="00FD4BD0"/>
    <w:rsid w:val="00FD5396"/>
    <w:rsid w:val="00FE2641"/>
    <w:rsid w:val="00FE32C9"/>
    <w:rsid w:val="00FF5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8435A8-1E5E-49CC-B211-2D944FC02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Cs w:val="22"/>
        <w:lang w:val="ru-RU" w:eastAsia="ru-RU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a">
    <w:name w:val="footnote text"/>
    <w:basedOn w:val="a"/>
    <w:link w:val="ab"/>
    <w:uiPriority w:val="99"/>
    <w:semiHidden/>
    <w:unhideWhenUsed/>
    <w:pPr>
      <w:spacing w:after="40"/>
    </w:pPr>
    <w:rPr>
      <w:sz w:val="18"/>
    </w:rPr>
  </w:style>
  <w:style w:type="character" w:customStyle="1" w:styleId="ab">
    <w:name w:val="Текст сноски Знак"/>
    <w:link w:val="aa"/>
    <w:uiPriority w:val="99"/>
    <w:rPr>
      <w:sz w:val="18"/>
    </w:rPr>
  </w:style>
  <w:style w:type="character" w:styleId="ac">
    <w:name w:val="footnote reference"/>
    <w:basedOn w:val="a0"/>
    <w:uiPriority w:val="99"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d">
    <w:name w:val="TOC Heading"/>
    <w:uiPriority w:val="39"/>
    <w:unhideWhenUsed/>
  </w:style>
  <w:style w:type="paragraph" w:styleId="ae">
    <w:name w:val="header"/>
    <w:basedOn w:val="a"/>
    <w:link w:val="af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</w:rPr>
  </w:style>
  <w:style w:type="paragraph" w:styleId="af0">
    <w:name w:val="footer"/>
    <w:basedOn w:val="a"/>
    <w:link w:val="af1"/>
    <w:uiPriority w:val="99"/>
    <w:pPr>
      <w:tabs>
        <w:tab w:val="center" w:pos="4153"/>
        <w:tab w:val="right" w:pos="8306"/>
      </w:tabs>
      <w:ind w:firstLine="709"/>
    </w:pPr>
    <w:rPr>
      <w:sz w:val="26"/>
    </w:rPr>
  </w:style>
  <w:style w:type="character" w:styleId="af2">
    <w:name w:val="page number"/>
    <w:basedOn w:val="a0"/>
  </w:style>
  <w:style w:type="paragraph" w:styleId="af3">
    <w:name w:val="Body Text Indent"/>
    <w:basedOn w:val="a"/>
    <w:pPr>
      <w:ind w:firstLine="709"/>
      <w:jc w:val="both"/>
    </w:pPr>
    <w:rPr>
      <w:sz w:val="26"/>
    </w:rPr>
  </w:style>
  <w:style w:type="paragraph" w:customStyle="1" w:styleId="af4">
    <w:name w:val="Обращение"/>
    <w:basedOn w:val="a"/>
    <w:next w:val="a"/>
    <w:pPr>
      <w:spacing w:before="240" w:after="120"/>
      <w:jc w:val="center"/>
    </w:pPr>
    <w:rPr>
      <w:b/>
      <w:sz w:val="26"/>
    </w:rPr>
  </w:style>
  <w:style w:type="paragraph" w:customStyle="1" w:styleId="af5">
    <w:name w:val="Адресные реквизиты"/>
    <w:basedOn w:val="af6"/>
    <w:next w:val="af6"/>
    <w:pPr>
      <w:spacing w:after="0"/>
    </w:pPr>
    <w:rPr>
      <w:sz w:val="16"/>
    </w:rPr>
  </w:style>
  <w:style w:type="paragraph" w:customStyle="1" w:styleId="af7">
    <w:name w:val="Адресат"/>
    <w:basedOn w:val="a"/>
    <w:pPr>
      <w:spacing w:before="120"/>
    </w:pPr>
    <w:rPr>
      <w:b/>
      <w:sz w:val="26"/>
    </w:rPr>
  </w:style>
  <w:style w:type="paragraph" w:customStyle="1" w:styleId="H4">
    <w:name w:val="H4"/>
    <w:basedOn w:val="a"/>
    <w:next w:val="a"/>
    <w:pPr>
      <w:keepNext/>
      <w:spacing w:before="100" w:after="100"/>
      <w:outlineLvl w:val="4"/>
    </w:pPr>
    <w:rPr>
      <w:b/>
      <w:sz w:val="24"/>
    </w:rPr>
  </w:style>
  <w:style w:type="paragraph" w:styleId="af6">
    <w:name w:val="Body Text"/>
    <w:basedOn w:val="a"/>
    <w:link w:val="af8"/>
    <w:pPr>
      <w:spacing w:after="120"/>
    </w:pPr>
  </w:style>
  <w:style w:type="paragraph" w:styleId="24">
    <w:name w:val="Body Text Indent 2"/>
    <w:basedOn w:val="a"/>
    <w:pPr>
      <w:ind w:firstLine="720"/>
      <w:jc w:val="both"/>
    </w:pPr>
    <w:rPr>
      <w:sz w:val="28"/>
    </w:rPr>
  </w:style>
  <w:style w:type="paragraph" w:styleId="33">
    <w:name w:val="Body Text Indent 3"/>
    <w:basedOn w:val="a"/>
    <w:link w:val="34"/>
    <w:pPr>
      <w:ind w:firstLine="851"/>
      <w:jc w:val="both"/>
    </w:pPr>
    <w:rPr>
      <w:sz w:val="28"/>
    </w:rPr>
  </w:style>
  <w:style w:type="paragraph" w:styleId="25">
    <w:name w:val="Body Text 2"/>
    <w:basedOn w:val="a"/>
    <w:rPr>
      <w:b/>
      <w:i/>
      <w:sz w:val="26"/>
    </w:rPr>
  </w:style>
  <w:style w:type="paragraph" w:customStyle="1" w:styleId="af9">
    <w:name w:val="Текст док"/>
    <w:basedOn w:val="a"/>
    <w:pPr>
      <w:ind w:left="-108" w:firstLine="709"/>
    </w:pPr>
    <w:rPr>
      <w:sz w:val="28"/>
    </w:rPr>
  </w:style>
  <w:style w:type="paragraph" w:customStyle="1" w:styleId="211">
    <w:name w:val="Основной текст 21"/>
    <w:basedOn w:val="a"/>
    <w:pPr>
      <w:spacing w:line="360" w:lineRule="auto"/>
      <w:jc w:val="both"/>
    </w:pPr>
    <w:rPr>
      <w:sz w:val="28"/>
      <w:lang w:val="en-US"/>
    </w:rPr>
  </w:style>
  <w:style w:type="character" w:styleId="afa">
    <w:name w:val="Hyperlink"/>
    <w:rPr>
      <w:rFonts w:cs="Times New Roman"/>
      <w:color w:val="0000FF"/>
      <w:u w:val="single"/>
    </w:rPr>
  </w:style>
  <w:style w:type="paragraph" w:customStyle="1" w:styleId="afb">
    <w:name w:val="Исполнитель"/>
    <w:basedOn w:val="a"/>
    <w:rPr>
      <w:b/>
    </w:rPr>
  </w:style>
  <w:style w:type="character" w:customStyle="1" w:styleId="af1">
    <w:name w:val="Нижний колонтитул Знак"/>
    <w:link w:val="af0"/>
    <w:uiPriority w:val="99"/>
    <w:rPr>
      <w:sz w:val="26"/>
    </w:rPr>
  </w:style>
  <w:style w:type="paragraph" w:styleId="afc">
    <w:name w:val="List Paragraph"/>
    <w:aliases w:val="Абзац списка11,ПАРАГРАФ,Абзац списка для документа,List_Paragraph,Multilevel para_II,List Paragraph,А,List Paragraph1,Список Нумерованный,Bullet List,FooterText,numbered,Список дефисный,Paragraphe de liste1,lp1"/>
    <w:basedOn w:val="a"/>
    <w:link w:val="afd"/>
    <w:uiPriority w:val="34"/>
    <w:qFormat/>
    <w:pPr>
      <w:ind w:left="720"/>
      <w:contextualSpacing/>
    </w:pPr>
  </w:style>
  <w:style w:type="character" w:customStyle="1" w:styleId="af8">
    <w:name w:val="Основной текст Знак"/>
    <w:basedOn w:val="a0"/>
    <w:link w:val="af6"/>
  </w:style>
  <w:style w:type="character" w:customStyle="1" w:styleId="34">
    <w:name w:val="Основной текст с отступом 3 Знак"/>
    <w:link w:val="33"/>
    <w:rPr>
      <w:sz w:val="28"/>
    </w:rPr>
  </w:style>
  <w:style w:type="character" w:customStyle="1" w:styleId="10">
    <w:name w:val="Заголовок 1 Знак"/>
    <w:link w:val="1"/>
    <w:uiPriority w:val="9"/>
    <w:rPr>
      <w:b/>
      <w:bCs/>
      <w:sz w:val="48"/>
      <w:szCs w:val="48"/>
    </w:rPr>
  </w:style>
  <w:style w:type="character" w:styleId="afe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a0"/>
  </w:style>
  <w:style w:type="table" w:styleId="aff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link w:val="2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aff0">
    <w:name w:val="ФИО"/>
    <w:basedOn w:val="a"/>
    <w:link w:val="aff1"/>
    <w:rPr>
      <w:b/>
      <w:sz w:val="24"/>
      <w:szCs w:val="24"/>
    </w:rPr>
  </w:style>
  <w:style w:type="character" w:customStyle="1" w:styleId="aff1">
    <w:name w:val="ФИО Знак"/>
    <w:link w:val="aff0"/>
    <w:rPr>
      <w:b/>
      <w:sz w:val="24"/>
      <w:szCs w:val="24"/>
    </w:rPr>
  </w:style>
  <w:style w:type="paragraph" w:styleId="aff2">
    <w:name w:val="Balloon Text"/>
    <w:basedOn w:val="a"/>
    <w:link w:val="aff3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link w:val="aff2"/>
    <w:rPr>
      <w:rFonts w:ascii="Tahoma" w:hAnsi="Tahoma" w:cs="Tahoma"/>
      <w:sz w:val="16"/>
      <w:szCs w:val="16"/>
    </w:rPr>
  </w:style>
  <w:style w:type="paragraph" w:customStyle="1" w:styleId="aff4">
    <w:name w:val="Знак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f">
    <w:name w:val="Верхний колонтитул Знак"/>
    <w:link w:val="ae"/>
    <w:rPr>
      <w:b/>
      <w:caps/>
      <w:sz w:val="28"/>
    </w:rPr>
  </w:style>
  <w:style w:type="paragraph" w:customStyle="1" w:styleId="Default">
    <w:name w:val="Default"/>
    <w:rsid w:val="004F01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fd">
    <w:name w:val="Абзац списка Знак"/>
    <w:aliases w:val="Абзац списка11 Знак,ПАРАГРАФ Знак,Абзац списка для документа Знак,List_Paragraph Знак,Multilevel para_II Знак,List Paragraph Знак,А Знак,List Paragraph1 Знак,Список Нумерованный Знак,Bullet List Знак,FooterText Знак,numbered Знак"/>
    <w:link w:val="afc"/>
    <w:uiPriority w:val="34"/>
    <w:qFormat/>
    <w:locked/>
    <w:rsid w:val="00C121C4"/>
  </w:style>
  <w:style w:type="paragraph" w:customStyle="1" w:styleId="aff5">
    <w:name w:val="Знак"/>
    <w:basedOn w:val="a"/>
    <w:rsid w:val="00AC337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styleId="aff6">
    <w:name w:val="Normal (Web)"/>
    <w:basedOn w:val="a"/>
    <w:uiPriority w:val="99"/>
    <w:unhideWhenUsed/>
    <w:rsid w:val="00A86E73"/>
    <w:rPr>
      <w:sz w:val="24"/>
      <w:szCs w:val="24"/>
    </w:rPr>
  </w:style>
  <w:style w:type="paragraph" w:customStyle="1" w:styleId="aff7">
    <w:name w:val="Знак"/>
    <w:basedOn w:val="a"/>
    <w:rsid w:val="0048307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aff8">
    <w:name w:val="Знак"/>
    <w:basedOn w:val="a"/>
    <w:rsid w:val="00AF316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Char1">
    <w:name w:val="Char1"/>
    <w:basedOn w:val="a"/>
    <w:semiHidden/>
    <w:rsid w:val="00E63A5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10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5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1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6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2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ABDD08-8B9A-424E-B7A0-35757498D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Томской области</Company>
  <LinksUpToDate>false</LinksUpToDate>
  <CharactersWithSpaces>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Валерьевна Капустина</dc:creator>
  <cp:lastModifiedBy>Ирина Викторовна Чижевская</cp:lastModifiedBy>
  <cp:revision>2</cp:revision>
  <cp:lastPrinted>2025-02-14T06:48:00Z</cp:lastPrinted>
  <dcterms:created xsi:type="dcterms:W3CDTF">2025-08-21T06:36:00Z</dcterms:created>
  <dcterms:modified xsi:type="dcterms:W3CDTF">2025-08-21T06:36:00Z</dcterms:modified>
</cp:coreProperties>
</file>