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453058" w14:textId="670C67C7" w:rsidR="00B705FA" w:rsidRDefault="00EF00EB" w:rsidP="002B366F">
      <w:pPr>
        <w:jc w:val="center"/>
        <w:rPr>
          <w:rFonts w:ascii="Times New Roman" w:hAnsi="Times New Roman"/>
          <w:b/>
          <w:sz w:val="28"/>
          <w:szCs w:val="28"/>
        </w:rPr>
      </w:pPr>
      <w:r w:rsidRPr="00EF00EB">
        <w:rPr>
          <w:rFonts w:ascii="Times New Roman" w:hAnsi="Times New Roman"/>
          <w:b/>
          <w:sz w:val="28"/>
          <w:szCs w:val="28"/>
        </w:rPr>
        <w:t xml:space="preserve">Анкета для экспресс-оценки потенциала </w:t>
      </w:r>
      <w:r w:rsidR="00346726">
        <w:rPr>
          <w:rFonts w:ascii="Times New Roman" w:hAnsi="Times New Roman"/>
          <w:b/>
          <w:sz w:val="28"/>
          <w:szCs w:val="28"/>
        </w:rPr>
        <w:t xml:space="preserve">повышения </w:t>
      </w:r>
      <w:r w:rsidR="00346726">
        <w:rPr>
          <w:rFonts w:ascii="Times New Roman" w:hAnsi="Times New Roman"/>
          <w:b/>
          <w:sz w:val="28"/>
          <w:szCs w:val="28"/>
        </w:rPr>
        <w:br/>
      </w:r>
      <w:r w:rsidRPr="00EF00EB">
        <w:rPr>
          <w:rFonts w:ascii="Times New Roman" w:hAnsi="Times New Roman"/>
          <w:b/>
          <w:sz w:val="28"/>
          <w:szCs w:val="28"/>
        </w:rPr>
        <w:t>энерго</w:t>
      </w:r>
      <w:r w:rsidR="00346726">
        <w:rPr>
          <w:rFonts w:ascii="Times New Roman" w:hAnsi="Times New Roman"/>
          <w:b/>
          <w:sz w:val="28"/>
          <w:szCs w:val="28"/>
        </w:rPr>
        <w:t>эффективности</w:t>
      </w:r>
      <w:r w:rsidR="00402253" w:rsidRPr="00402253">
        <w:rPr>
          <w:rFonts w:ascii="Times New Roman" w:hAnsi="Times New Roman"/>
          <w:b/>
          <w:sz w:val="28"/>
          <w:szCs w:val="28"/>
        </w:rPr>
        <w:t xml:space="preserve"> </w:t>
      </w:r>
      <w:r w:rsidR="00402253">
        <w:rPr>
          <w:rFonts w:ascii="Times New Roman" w:hAnsi="Times New Roman"/>
          <w:b/>
          <w:sz w:val="28"/>
          <w:szCs w:val="28"/>
        </w:rPr>
        <w:t>многоквартирного дома (</w:t>
      </w:r>
      <w:r w:rsidR="00402253" w:rsidRPr="00EF00EB">
        <w:rPr>
          <w:rFonts w:ascii="Times New Roman" w:hAnsi="Times New Roman"/>
          <w:b/>
          <w:sz w:val="28"/>
          <w:szCs w:val="28"/>
        </w:rPr>
        <w:t>МКД</w:t>
      </w:r>
      <w:r w:rsidR="00402253">
        <w:rPr>
          <w:rFonts w:ascii="Times New Roman" w:hAnsi="Times New Roman"/>
          <w:b/>
          <w:sz w:val="28"/>
          <w:szCs w:val="28"/>
        </w:rPr>
        <w:t>)</w:t>
      </w:r>
    </w:p>
    <w:p w14:paraId="548A3C81" w14:textId="77777777" w:rsidR="00A3091E" w:rsidRPr="00140CC3" w:rsidRDefault="00A3091E" w:rsidP="002B366F">
      <w:pPr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Адрес МКД __________________________________________________________________</w:t>
      </w:r>
    </w:p>
    <w:p w14:paraId="615C5F82" w14:textId="1F5D9863" w:rsidR="004118D6" w:rsidRDefault="00D774E9" w:rsidP="002B366F">
      <w:pPr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Управляющая</w:t>
      </w:r>
      <w:r w:rsidR="004118D6">
        <w:rPr>
          <w:rFonts w:ascii="Times New Roman" w:hAnsi="Times New Roman"/>
          <w:sz w:val="24"/>
          <w:szCs w:val="24"/>
        </w:rPr>
        <w:t xml:space="preserve"> организаци</w:t>
      </w:r>
      <w:r>
        <w:rPr>
          <w:rFonts w:ascii="Times New Roman" w:hAnsi="Times New Roman"/>
          <w:sz w:val="24"/>
          <w:szCs w:val="24"/>
        </w:rPr>
        <w:t xml:space="preserve">я </w:t>
      </w:r>
      <w:r w:rsidR="004118D6">
        <w:rPr>
          <w:rFonts w:ascii="Times New Roman" w:hAnsi="Times New Roman"/>
          <w:sz w:val="24"/>
          <w:szCs w:val="24"/>
        </w:rPr>
        <w:t>______</w:t>
      </w:r>
      <w:r w:rsidR="00402253">
        <w:rPr>
          <w:rFonts w:ascii="Times New Roman" w:hAnsi="Times New Roman"/>
          <w:sz w:val="24"/>
          <w:szCs w:val="24"/>
        </w:rPr>
        <w:t>_________________</w:t>
      </w:r>
      <w:r w:rsidR="00164F73">
        <w:rPr>
          <w:rFonts w:ascii="Times New Roman" w:hAnsi="Times New Roman"/>
          <w:sz w:val="24"/>
          <w:szCs w:val="24"/>
        </w:rPr>
        <w:t>______</w:t>
      </w:r>
      <w:r w:rsidR="004118D6">
        <w:rPr>
          <w:rFonts w:ascii="Times New Roman" w:hAnsi="Times New Roman"/>
          <w:sz w:val="24"/>
          <w:szCs w:val="24"/>
        </w:rPr>
        <w:t>_______________</w:t>
      </w:r>
      <w:r w:rsidR="00402253">
        <w:rPr>
          <w:rFonts w:ascii="Times New Roman" w:hAnsi="Times New Roman"/>
          <w:sz w:val="24"/>
          <w:szCs w:val="24"/>
        </w:rPr>
        <w:t>___</w:t>
      </w:r>
      <w:r w:rsidR="004118D6">
        <w:rPr>
          <w:rFonts w:ascii="Times New Roman" w:hAnsi="Times New Roman"/>
          <w:sz w:val="24"/>
          <w:szCs w:val="24"/>
        </w:rPr>
        <w:t>______</w:t>
      </w:r>
    </w:p>
    <w:p w14:paraId="2FC8D944" w14:textId="77777777" w:rsidR="004118D6" w:rsidRDefault="004118D6" w:rsidP="002B366F">
      <w:pPr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Контактное лицо __</w:t>
      </w:r>
      <w:r w:rsidR="00402253">
        <w:rPr>
          <w:rFonts w:ascii="Times New Roman" w:hAnsi="Times New Roman"/>
          <w:sz w:val="24"/>
          <w:szCs w:val="24"/>
        </w:rPr>
        <w:t>____________________________</w:t>
      </w:r>
      <w:r>
        <w:rPr>
          <w:rFonts w:ascii="Times New Roman" w:hAnsi="Times New Roman"/>
          <w:sz w:val="24"/>
          <w:szCs w:val="24"/>
        </w:rPr>
        <w:t>_________________________</w:t>
      </w:r>
      <w:r w:rsidR="00402253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____</w:t>
      </w:r>
    </w:p>
    <w:p w14:paraId="10205D7A" w14:textId="64ABD1C6" w:rsidR="004118D6" w:rsidRPr="00FE6BC0" w:rsidRDefault="004118D6" w:rsidP="002B366F">
      <w:pPr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Контакты: тел_</w:t>
      </w:r>
      <w:r w:rsidR="00402253">
        <w:rPr>
          <w:rFonts w:ascii="Times New Roman" w:hAnsi="Times New Roman"/>
          <w:sz w:val="24"/>
          <w:szCs w:val="24"/>
        </w:rPr>
        <w:t>__________</w:t>
      </w:r>
      <w:r>
        <w:rPr>
          <w:rFonts w:ascii="Times New Roman" w:hAnsi="Times New Roman"/>
          <w:sz w:val="24"/>
          <w:szCs w:val="24"/>
        </w:rPr>
        <w:t>_____________</w:t>
      </w:r>
      <w:r w:rsidR="00A3091E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 xml:space="preserve"> эл. почта </w:t>
      </w:r>
      <w:r w:rsidR="00A3091E">
        <w:rPr>
          <w:rFonts w:ascii="Times New Roman" w:hAnsi="Times New Roman"/>
          <w:sz w:val="24"/>
          <w:szCs w:val="24"/>
        </w:rPr>
        <w:t>_____</w:t>
      </w:r>
      <w:r>
        <w:rPr>
          <w:rFonts w:ascii="Times New Roman" w:hAnsi="Times New Roman"/>
          <w:sz w:val="24"/>
          <w:szCs w:val="24"/>
        </w:rPr>
        <w:t>_</w:t>
      </w:r>
      <w:r w:rsidR="00402253">
        <w:rPr>
          <w:rFonts w:ascii="Times New Roman" w:hAnsi="Times New Roman"/>
          <w:sz w:val="24"/>
          <w:szCs w:val="24"/>
        </w:rPr>
        <w:t>_______________________</w:t>
      </w:r>
      <w:r>
        <w:rPr>
          <w:rFonts w:ascii="Times New Roman" w:hAnsi="Times New Roman"/>
          <w:sz w:val="24"/>
          <w:szCs w:val="24"/>
        </w:rPr>
        <w:t>__</w:t>
      </w:r>
    </w:p>
    <w:tbl>
      <w:tblPr>
        <w:tblpPr w:leftFromText="180" w:rightFromText="180" w:vertAnchor="text" w:horzAnchor="margin" w:tblpX="-214" w:tblpY="239"/>
        <w:tblW w:w="52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6"/>
        <w:gridCol w:w="1987"/>
        <w:gridCol w:w="3684"/>
      </w:tblGrid>
      <w:tr w:rsidR="0086420F" w:rsidRPr="00EF00EB" w14:paraId="041EF488" w14:textId="77777777" w:rsidTr="002B366F">
        <w:trPr>
          <w:trHeight w:val="276"/>
        </w:trPr>
        <w:tc>
          <w:tcPr>
            <w:tcW w:w="21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AEBF2D" w14:textId="77777777" w:rsidR="0086420F" w:rsidRPr="00686E2B" w:rsidRDefault="0086420F" w:rsidP="006962D1">
            <w:pPr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86E2B">
              <w:rPr>
                <w:rFonts w:ascii="Times New Roman" w:hAnsi="Times New Roman"/>
                <w:b/>
                <w:color w:val="000000"/>
                <w:lang w:eastAsia="ru-RU"/>
              </w:rPr>
              <w:t>Показатель</w:t>
            </w:r>
          </w:p>
        </w:tc>
        <w:tc>
          <w:tcPr>
            <w:tcW w:w="1016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E9017A" w14:textId="77777777" w:rsidR="0086420F" w:rsidRPr="00686E2B" w:rsidRDefault="0086420F" w:rsidP="006962D1">
            <w:pPr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86E2B">
              <w:rPr>
                <w:rFonts w:ascii="Times New Roman" w:hAnsi="Times New Roman"/>
                <w:b/>
                <w:color w:val="000000"/>
                <w:lang w:eastAsia="ru-RU"/>
              </w:rPr>
              <w:t>Значение</w:t>
            </w:r>
          </w:p>
        </w:tc>
        <w:tc>
          <w:tcPr>
            <w:tcW w:w="188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EAA73F" w14:textId="77777777" w:rsidR="0086420F" w:rsidRPr="00686E2B" w:rsidRDefault="00402253" w:rsidP="006962D1">
            <w:pPr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Комментарий</w:t>
            </w:r>
          </w:p>
        </w:tc>
      </w:tr>
      <w:tr w:rsidR="00BB4C1E" w:rsidRPr="00EF00EB" w14:paraId="26FF99D9" w14:textId="77777777" w:rsidTr="00D774E9">
        <w:trPr>
          <w:trHeight w:val="300"/>
        </w:trPr>
        <w:tc>
          <w:tcPr>
            <w:tcW w:w="2100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BDF511" w14:textId="7109841B" w:rsidR="00BB4C1E" w:rsidRPr="00686E2B" w:rsidRDefault="00BB4C1E" w:rsidP="00BB4C1E">
            <w:pPr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6962D1">
              <w:rPr>
                <w:rFonts w:ascii="Times New Roman" w:hAnsi="Times New Roman"/>
                <w:color w:val="000000"/>
                <w:lang w:eastAsia="ru-RU"/>
              </w:rPr>
              <w:t xml:space="preserve">Наличие 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общедомовых </w:t>
            </w:r>
            <w:r w:rsidRPr="006962D1">
              <w:rPr>
                <w:rFonts w:ascii="Times New Roman" w:hAnsi="Times New Roman"/>
                <w:color w:val="000000"/>
                <w:lang w:eastAsia="ru-RU"/>
              </w:rPr>
              <w:t>приборов учета потребления теплоэнергии</w:t>
            </w:r>
          </w:p>
        </w:tc>
        <w:tc>
          <w:tcPr>
            <w:tcW w:w="1016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F534E" w14:textId="77777777" w:rsidR="00BB4C1E" w:rsidRPr="00EF00EB" w:rsidRDefault="00BB4C1E" w:rsidP="00BB4C1E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84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DBD823" w14:textId="4D55F6EC" w:rsidR="00BB4C1E" w:rsidRPr="00412AC7" w:rsidRDefault="00BB4C1E" w:rsidP="00BB4C1E">
            <w:pPr>
              <w:rPr>
                <w:rFonts w:ascii="Times New Roman" w:hAnsi="Times New Roman"/>
                <w:color w:val="FF0000"/>
                <w:lang w:eastAsia="ru-RU"/>
              </w:rPr>
            </w:pPr>
            <w:r w:rsidRPr="006962D1">
              <w:rPr>
                <w:rFonts w:ascii="Times New Roman" w:hAnsi="Times New Roman"/>
                <w:color w:val="000000"/>
                <w:lang w:eastAsia="ru-RU"/>
              </w:rPr>
              <w:t>Да / Нет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r w:rsidRPr="00BB4C1E">
              <w:rPr>
                <w:rFonts w:ascii="Times New Roman" w:hAnsi="Times New Roman"/>
                <w:color w:val="FF0000"/>
                <w:lang w:eastAsia="ru-RU"/>
              </w:rPr>
              <w:t>(если нет, то расчет проводиться не будет)</w:t>
            </w:r>
          </w:p>
        </w:tc>
      </w:tr>
      <w:tr w:rsidR="00BB4C1E" w:rsidRPr="00EF00EB" w14:paraId="4B1A9D85" w14:textId="77777777" w:rsidTr="00D774E9">
        <w:trPr>
          <w:trHeight w:val="300"/>
        </w:trPr>
        <w:tc>
          <w:tcPr>
            <w:tcW w:w="2100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CAC662" w14:textId="377C89DF" w:rsidR="00BB4C1E" w:rsidRPr="00686E2B" w:rsidRDefault="00BB4C1E" w:rsidP="00346726">
            <w:pPr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6962D1">
              <w:rPr>
                <w:rFonts w:ascii="Times New Roman" w:hAnsi="Times New Roman"/>
                <w:color w:val="000000"/>
                <w:lang w:eastAsia="ru-RU"/>
              </w:rPr>
              <w:t>Наличие приборов учета потребления электр</w:t>
            </w:r>
            <w:r>
              <w:rPr>
                <w:rFonts w:ascii="Times New Roman" w:hAnsi="Times New Roman"/>
                <w:color w:val="000000"/>
                <w:lang w:eastAsia="ru-RU"/>
              </w:rPr>
              <w:t>о</w:t>
            </w:r>
            <w:r w:rsidRPr="006962D1">
              <w:rPr>
                <w:rFonts w:ascii="Times New Roman" w:hAnsi="Times New Roman"/>
                <w:color w:val="000000"/>
                <w:lang w:eastAsia="ru-RU"/>
              </w:rPr>
              <w:t xml:space="preserve">энергии на </w:t>
            </w:r>
            <w:r w:rsidR="00346726">
              <w:rPr>
                <w:rFonts w:ascii="Times New Roman" w:hAnsi="Times New Roman"/>
                <w:color w:val="000000"/>
                <w:lang w:eastAsia="ru-RU"/>
              </w:rPr>
              <w:t>общедомовые нужды</w:t>
            </w:r>
          </w:p>
        </w:tc>
        <w:tc>
          <w:tcPr>
            <w:tcW w:w="1016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978DE" w14:textId="77777777" w:rsidR="00BB4C1E" w:rsidRPr="00EF00EB" w:rsidRDefault="00BB4C1E" w:rsidP="00BB4C1E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84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E9945" w14:textId="56BE6BE3" w:rsidR="00BB4C1E" w:rsidRPr="00412AC7" w:rsidRDefault="00BB4C1E" w:rsidP="00BB4C1E">
            <w:pPr>
              <w:rPr>
                <w:rFonts w:ascii="Times New Roman" w:hAnsi="Times New Roman"/>
                <w:color w:val="FF0000"/>
                <w:lang w:eastAsia="ru-RU"/>
              </w:rPr>
            </w:pPr>
            <w:r w:rsidRPr="006962D1">
              <w:rPr>
                <w:rFonts w:ascii="Times New Roman" w:hAnsi="Times New Roman"/>
                <w:color w:val="000000"/>
                <w:lang w:eastAsia="ru-RU"/>
              </w:rPr>
              <w:t>Да / Нет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r w:rsidRPr="00BB4C1E">
              <w:rPr>
                <w:rFonts w:ascii="Times New Roman" w:hAnsi="Times New Roman"/>
                <w:color w:val="FF0000"/>
                <w:lang w:eastAsia="ru-RU"/>
              </w:rPr>
              <w:t>(если нет, то расчет проводиться не будет)</w:t>
            </w:r>
          </w:p>
        </w:tc>
      </w:tr>
      <w:tr w:rsidR="00BB4C1E" w:rsidRPr="00EF00EB" w14:paraId="0414C5DB" w14:textId="77777777" w:rsidTr="00D774E9">
        <w:trPr>
          <w:trHeight w:val="300"/>
        </w:trPr>
        <w:tc>
          <w:tcPr>
            <w:tcW w:w="2100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C9B7BD" w14:textId="00045B4A" w:rsidR="00BB4C1E" w:rsidRPr="006962D1" w:rsidRDefault="00BB4C1E" w:rsidP="00BB4C1E">
            <w:pPr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686E2B">
              <w:rPr>
                <w:rFonts w:ascii="Times New Roman" w:hAnsi="Times New Roman"/>
                <w:color w:val="000000"/>
                <w:lang w:eastAsia="ru-RU"/>
              </w:rPr>
              <w:t xml:space="preserve">Год постройки </w:t>
            </w:r>
          </w:p>
        </w:tc>
        <w:tc>
          <w:tcPr>
            <w:tcW w:w="1016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9AB6EF" w14:textId="77777777" w:rsidR="00BB4C1E" w:rsidRPr="00EF00EB" w:rsidRDefault="00BB4C1E" w:rsidP="00BB4C1E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84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68D088" w14:textId="16A76B19" w:rsidR="00BB4C1E" w:rsidRPr="006962D1" w:rsidRDefault="00BB4C1E" w:rsidP="00346726">
            <w:pPr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BB4C1E" w:rsidRPr="00EF00EB" w14:paraId="66CE441C" w14:textId="77777777" w:rsidTr="00D774E9">
        <w:trPr>
          <w:trHeight w:val="300"/>
        </w:trPr>
        <w:tc>
          <w:tcPr>
            <w:tcW w:w="2100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6D191" w14:textId="4AECCA4A" w:rsidR="00BB4C1E" w:rsidRPr="00EF00EB" w:rsidRDefault="00D774E9" w:rsidP="00BB4C1E">
            <w:pPr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Количество подъездов</w:t>
            </w:r>
          </w:p>
        </w:tc>
        <w:tc>
          <w:tcPr>
            <w:tcW w:w="1016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287F5" w14:textId="77777777" w:rsidR="00BB4C1E" w:rsidRPr="00EF00EB" w:rsidRDefault="00BB4C1E" w:rsidP="00BB4C1E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84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66AB80" w14:textId="4EE3FB68" w:rsidR="00BB4C1E" w:rsidRPr="00EF00EB" w:rsidRDefault="00BB4C1E" w:rsidP="00D774E9">
            <w:pPr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D774E9" w:rsidRPr="00EF00EB" w14:paraId="1C4DE3F5" w14:textId="77777777" w:rsidTr="00D774E9">
        <w:trPr>
          <w:trHeight w:val="300"/>
        </w:trPr>
        <w:tc>
          <w:tcPr>
            <w:tcW w:w="2100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F0EB94" w14:textId="3DD606BB" w:rsidR="00D774E9" w:rsidRPr="00686E2B" w:rsidRDefault="00D774E9" w:rsidP="00D774E9">
            <w:pPr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686E2B">
              <w:rPr>
                <w:rFonts w:ascii="Times New Roman" w:hAnsi="Times New Roman"/>
                <w:color w:val="000000"/>
                <w:lang w:eastAsia="ru-RU"/>
              </w:rPr>
              <w:t>Число этажей</w:t>
            </w:r>
          </w:p>
        </w:tc>
        <w:tc>
          <w:tcPr>
            <w:tcW w:w="1016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8A76CA" w14:textId="77777777" w:rsidR="00D774E9" w:rsidRPr="00EF00EB" w:rsidRDefault="00D774E9" w:rsidP="00D774E9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84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FBFE0C" w14:textId="56CD0827" w:rsidR="00D774E9" w:rsidRDefault="00D774E9" w:rsidP="00D774E9">
            <w:pPr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Если оно различается по подъездам, то укажите среднее значение</w:t>
            </w:r>
            <w:r w:rsidRPr="00686E2B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</w:p>
        </w:tc>
      </w:tr>
      <w:tr w:rsidR="00D774E9" w:rsidRPr="00EF00EB" w14:paraId="138A496E" w14:textId="77777777" w:rsidTr="00D774E9">
        <w:trPr>
          <w:trHeight w:val="300"/>
        </w:trPr>
        <w:tc>
          <w:tcPr>
            <w:tcW w:w="2100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4177FD" w14:textId="77777777" w:rsidR="00D774E9" w:rsidRDefault="00D774E9" w:rsidP="00D774E9">
            <w:pPr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 xml:space="preserve">Общая площадь МКД, </w:t>
            </w:r>
            <w:r w:rsidRPr="00686E2B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м</w:t>
            </w:r>
            <w:r w:rsidRPr="00686E2B">
              <w:rPr>
                <w:rFonts w:ascii="Times New Roman" w:hAnsi="Times New Roman"/>
                <w:i/>
                <w:iCs/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1016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A50DF5" w14:textId="77777777" w:rsidR="00D774E9" w:rsidRPr="00EF00EB" w:rsidRDefault="00D774E9" w:rsidP="00D774E9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84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15632C" w14:textId="77777777" w:rsidR="00D774E9" w:rsidRPr="00F94D81" w:rsidRDefault="00D774E9" w:rsidP="00D774E9">
            <w:pPr>
              <w:rPr>
                <w:rFonts w:ascii="Times New Roman" w:hAnsi="Times New Roman"/>
                <w:color w:val="000000"/>
                <w:lang w:val="en-US" w:eastAsia="ru-RU"/>
              </w:rPr>
            </w:pPr>
          </w:p>
        </w:tc>
      </w:tr>
      <w:tr w:rsidR="00D774E9" w:rsidRPr="00EF00EB" w14:paraId="3720485A" w14:textId="77777777" w:rsidTr="00D774E9">
        <w:trPr>
          <w:trHeight w:val="300"/>
        </w:trPr>
        <w:tc>
          <w:tcPr>
            <w:tcW w:w="21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2FCE83" w14:textId="77777777" w:rsidR="00D774E9" w:rsidRPr="00EF00EB" w:rsidRDefault="00D774E9" w:rsidP="00D774E9">
            <w:pPr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Общая п</w:t>
            </w:r>
            <w:r w:rsidRPr="00686E2B">
              <w:rPr>
                <w:rFonts w:ascii="Times New Roman" w:hAnsi="Times New Roman"/>
                <w:color w:val="000000"/>
                <w:lang w:eastAsia="ru-RU"/>
              </w:rPr>
              <w:t>лощадь квартир,</w:t>
            </w:r>
            <w:r w:rsidRPr="00686E2B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 xml:space="preserve"> м</w:t>
            </w:r>
            <w:r w:rsidRPr="00686E2B">
              <w:rPr>
                <w:rFonts w:ascii="Times New Roman" w:hAnsi="Times New Roman"/>
                <w:i/>
                <w:iCs/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1016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12515B" w14:textId="77777777" w:rsidR="00D774E9" w:rsidRPr="00EF00EB" w:rsidRDefault="00D774E9" w:rsidP="00D774E9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84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C7DAC3" w14:textId="77777777" w:rsidR="00D774E9" w:rsidRPr="00EF00EB" w:rsidRDefault="00D774E9" w:rsidP="00D774E9">
            <w:pPr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D774E9" w:rsidRPr="00EF00EB" w14:paraId="1EDD5B94" w14:textId="77777777" w:rsidTr="00D774E9">
        <w:trPr>
          <w:trHeight w:val="300"/>
        </w:trPr>
        <w:tc>
          <w:tcPr>
            <w:tcW w:w="21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84728B" w14:textId="77777777" w:rsidR="00D774E9" w:rsidRPr="00686E2B" w:rsidRDefault="00D774E9" w:rsidP="00D774E9">
            <w:pPr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Общая п</w:t>
            </w:r>
            <w:r w:rsidRPr="00686E2B">
              <w:rPr>
                <w:rFonts w:ascii="Times New Roman" w:hAnsi="Times New Roman"/>
                <w:color w:val="000000"/>
                <w:lang w:eastAsia="ru-RU"/>
              </w:rPr>
              <w:t xml:space="preserve">лощадь </w:t>
            </w:r>
            <w:r>
              <w:rPr>
                <w:rFonts w:ascii="Times New Roman" w:hAnsi="Times New Roman"/>
                <w:color w:val="000000"/>
                <w:lang w:eastAsia="ru-RU"/>
              </w:rPr>
              <w:t>нежилых помещений</w:t>
            </w:r>
            <w:r w:rsidRPr="00686E2B">
              <w:rPr>
                <w:rFonts w:ascii="Times New Roman" w:hAnsi="Times New Roman"/>
                <w:color w:val="000000"/>
                <w:lang w:eastAsia="ru-RU"/>
              </w:rPr>
              <w:t>,</w:t>
            </w:r>
            <w:r w:rsidRPr="00686E2B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 xml:space="preserve"> м</w:t>
            </w:r>
            <w:r w:rsidRPr="00686E2B">
              <w:rPr>
                <w:rFonts w:ascii="Times New Roman" w:hAnsi="Times New Roman"/>
                <w:i/>
                <w:iCs/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1016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B3423" w14:textId="77777777" w:rsidR="00D774E9" w:rsidRPr="00EF00EB" w:rsidRDefault="00D774E9" w:rsidP="00D774E9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84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7BDD17" w14:textId="502A83E4" w:rsidR="00D774E9" w:rsidRPr="00686E2B" w:rsidRDefault="002B366F" w:rsidP="002B366F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B366F">
              <w:rPr>
                <w:rFonts w:ascii="Times New Roman" w:hAnsi="Times New Roman"/>
                <w:color w:val="000000"/>
                <w:lang w:eastAsia="ru-RU"/>
              </w:rPr>
              <w:t>Нежилы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е </w:t>
            </w:r>
            <w:r w:rsidRPr="002B366F">
              <w:rPr>
                <w:rFonts w:ascii="Times New Roman" w:hAnsi="Times New Roman"/>
                <w:color w:val="000000"/>
                <w:lang w:eastAsia="ru-RU"/>
              </w:rPr>
              <w:t>помещения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– это </w:t>
            </w:r>
            <w:r w:rsidRPr="002B366F">
              <w:rPr>
                <w:rFonts w:ascii="Times New Roman" w:hAnsi="Times New Roman"/>
                <w:color w:val="000000"/>
                <w:lang w:eastAsia="ru-RU"/>
              </w:rPr>
              <w:t>магазины, офисы и др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., у которых есть </w:t>
            </w:r>
            <w:r w:rsidRPr="002B366F">
              <w:rPr>
                <w:rFonts w:ascii="Times New Roman" w:hAnsi="Times New Roman"/>
                <w:color w:val="000000"/>
                <w:lang w:eastAsia="ru-RU"/>
              </w:rPr>
              <w:t xml:space="preserve">владельцы </w:t>
            </w:r>
            <w:r>
              <w:rPr>
                <w:rFonts w:ascii="Times New Roman" w:hAnsi="Times New Roman"/>
                <w:color w:val="000000"/>
                <w:lang w:eastAsia="ru-RU"/>
              </w:rPr>
              <w:t>со</w:t>
            </w:r>
            <w:r w:rsidRPr="002B366F">
              <w:rPr>
                <w:rFonts w:ascii="Times New Roman" w:hAnsi="Times New Roman"/>
                <w:color w:val="000000"/>
                <w:lang w:eastAsia="ru-RU"/>
              </w:rPr>
              <w:t xml:space="preserve"> свидетельство</w:t>
            </w:r>
            <w:r>
              <w:rPr>
                <w:rFonts w:ascii="Times New Roman" w:hAnsi="Times New Roman"/>
                <w:color w:val="000000"/>
                <w:lang w:eastAsia="ru-RU"/>
              </w:rPr>
              <w:t>м</w:t>
            </w:r>
            <w:r w:rsidRPr="002B366F">
              <w:rPr>
                <w:rFonts w:ascii="Times New Roman" w:hAnsi="Times New Roman"/>
                <w:color w:val="000000"/>
                <w:lang w:eastAsia="ru-RU"/>
              </w:rPr>
              <w:t xml:space="preserve"> о праве собственности.</w:t>
            </w:r>
          </w:p>
        </w:tc>
      </w:tr>
      <w:tr w:rsidR="00D774E9" w:rsidRPr="00EF00EB" w14:paraId="005B47C4" w14:textId="77777777" w:rsidTr="00D774E9">
        <w:trPr>
          <w:trHeight w:val="300"/>
        </w:trPr>
        <w:tc>
          <w:tcPr>
            <w:tcW w:w="21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0EF44A" w14:textId="77777777" w:rsidR="00D774E9" w:rsidRDefault="00D774E9" w:rsidP="00D774E9">
            <w:pPr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Общая п</w:t>
            </w:r>
            <w:r w:rsidRPr="00686E2B">
              <w:rPr>
                <w:rFonts w:ascii="Times New Roman" w:hAnsi="Times New Roman"/>
                <w:color w:val="000000"/>
                <w:lang w:eastAsia="ru-RU"/>
              </w:rPr>
              <w:t xml:space="preserve">лощадь </w:t>
            </w:r>
            <w:r>
              <w:rPr>
                <w:rFonts w:ascii="Times New Roman" w:hAnsi="Times New Roman"/>
                <w:color w:val="000000"/>
                <w:lang w:eastAsia="ru-RU"/>
              </w:rPr>
              <w:t>мест общего пользования</w:t>
            </w:r>
            <w:r w:rsidRPr="00686E2B">
              <w:rPr>
                <w:rFonts w:ascii="Times New Roman" w:hAnsi="Times New Roman"/>
                <w:color w:val="000000"/>
                <w:lang w:eastAsia="ru-RU"/>
              </w:rPr>
              <w:t>,</w:t>
            </w:r>
            <w:r w:rsidRPr="00686E2B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 xml:space="preserve"> м</w:t>
            </w:r>
            <w:r w:rsidRPr="00686E2B">
              <w:rPr>
                <w:rFonts w:ascii="Times New Roman" w:hAnsi="Times New Roman"/>
                <w:i/>
                <w:iCs/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1016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BE8536" w14:textId="77777777" w:rsidR="00D774E9" w:rsidRPr="00EF00EB" w:rsidRDefault="00D774E9" w:rsidP="00D774E9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84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0949A5" w14:textId="3D8FA0BA" w:rsidR="00D774E9" w:rsidRPr="00686E2B" w:rsidRDefault="002B366F" w:rsidP="00D774E9">
            <w:pPr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 xml:space="preserve">Места общего пользования – это </w:t>
            </w:r>
            <w:r>
              <w:t xml:space="preserve"> </w:t>
            </w:r>
            <w:r w:rsidRPr="002B366F">
              <w:rPr>
                <w:rFonts w:ascii="Times New Roman" w:hAnsi="Times New Roman"/>
                <w:color w:val="000000"/>
                <w:lang w:eastAsia="ru-RU"/>
              </w:rPr>
              <w:t>подъезды, лестничные клетки, лифты, чердак (технический этаж) и подвал (техподполье)</w:t>
            </w:r>
          </w:p>
        </w:tc>
      </w:tr>
      <w:tr w:rsidR="00D774E9" w:rsidRPr="00EF00EB" w14:paraId="135C05EB" w14:textId="77777777" w:rsidTr="00D774E9">
        <w:trPr>
          <w:trHeight w:val="300"/>
        </w:trPr>
        <w:tc>
          <w:tcPr>
            <w:tcW w:w="21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DCD164" w14:textId="1EC507C3" w:rsidR="00D774E9" w:rsidRPr="00EF00EB" w:rsidRDefault="00D774E9" w:rsidP="00D774E9">
            <w:pPr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Наличие лифтов в МКД</w:t>
            </w:r>
          </w:p>
        </w:tc>
        <w:tc>
          <w:tcPr>
            <w:tcW w:w="1016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59C318" w14:textId="77777777" w:rsidR="00D774E9" w:rsidRPr="00EF00EB" w:rsidRDefault="00D774E9" w:rsidP="00D774E9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84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9E48CF" w14:textId="008AFF26" w:rsidR="00D774E9" w:rsidRPr="00EF00EB" w:rsidRDefault="00D774E9" w:rsidP="00D774E9">
            <w:pPr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Д</w:t>
            </w:r>
            <w:r w:rsidRPr="00686E2B">
              <w:rPr>
                <w:rFonts w:ascii="Times New Roman" w:hAnsi="Times New Roman"/>
                <w:color w:val="000000"/>
                <w:lang w:eastAsia="ru-RU"/>
              </w:rPr>
              <w:t xml:space="preserve">а / </w:t>
            </w:r>
            <w:r>
              <w:rPr>
                <w:rFonts w:ascii="Times New Roman" w:hAnsi="Times New Roman"/>
                <w:color w:val="000000"/>
                <w:lang w:eastAsia="ru-RU"/>
              </w:rPr>
              <w:t>Н</w:t>
            </w:r>
            <w:r w:rsidRPr="00686E2B">
              <w:rPr>
                <w:rFonts w:ascii="Times New Roman" w:hAnsi="Times New Roman"/>
                <w:color w:val="000000"/>
                <w:lang w:eastAsia="ru-RU"/>
              </w:rPr>
              <w:t>ет</w:t>
            </w:r>
          </w:p>
        </w:tc>
      </w:tr>
      <w:tr w:rsidR="00D774E9" w:rsidRPr="008B2EBC" w14:paraId="1243308E" w14:textId="77777777" w:rsidTr="00D774E9">
        <w:trPr>
          <w:trHeight w:val="300"/>
        </w:trPr>
        <w:tc>
          <w:tcPr>
            <w:tcW w:w="21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5F43A1" w14:textId="721DA148" w:rsidR="00D774E9" w:rsidRPr="006962D1" w:rsidRDefault="00D774E9" w:rsidP="00D774E9">
            <w:pPr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6962D1">
              <w:rPr>
                <w:rFonts w:ascii="Times New Roman" w:hAnsi="Times New Roman"/>
                <w:color w:val="000000"/>
                <w:lang w:eastAsia="ru-RU"/>
              </w:rPr>
              <w:t>Наличие автоматизированного узла управления тепловой энергией</w:t>
            </w:r>
          </w:p>
        </w:tc>
        <w:tc>
          <w:tcPr>
            <w:tcW w:w="1016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23C46" w14:textId="77777777" w:rsidR="00D774E9" w:rsidRPr="006962D1" w:rsidRDefault="00D774E9" w:rsidP="00D774E9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84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BF1987" w14:textId="09C60AD2" w:rsidR="00D774E9" w:rsidRPr="006962D1" w:rsidRDefault="00D774E9" w:rsidP="00D774E9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6962D1">
              <w:rPr>
                <w:rFonts w:ascii="Times New Roman" w:hAnsi="Times New Roman"/>
                <w:lang w:eastAsia="ru-RU"/>
              </w:rPr>
              <w:t>Да / Нет</w:t>
            </w:r>
            <w:r w:rsidR="002B366F">
              <w:rPr>
                <w:rFonts w:ascii="Times New Roman" w:hAnsi="Times New Roman"/>
                <w:lang w:eastAsia="ru-RU"/>
              </w:rPr>
              <w:t xml:space="preserve"> (если «Д</w:t>
            </w:r>
            <w:r>
              <w:rPr>
                <w:rFonts w:ascii="Times New Roman" w:hAnsi="Times New Roman"/>
                <w:lang w:eastAsia="ru-RU"/>
              </w:rPr>
              <w:t>а</w:t>
            </w:r>
            <w:r w:rsidR="002B366F">
              <w:rPr>
                <w:rFonts w:ascii="Times New Roman" w:hAnsi="Times New Roman"/>
                <w:lang w:eastAsia="ru-RU"/>
              </w:rPr>
              <w:t>»</w:t>
            </w:r>
            <w:r>
              <w:rPr>
                <w:rFonts w:ascii="Times New Roman" w:hAnsi="Times New Roman"/>
                <w:lang w:eastAsia="ru-RU"/>
              </w:rPr>
              <w:t xml:space="preserve">, то </w:t>
            </w:r>
            <w:r w:rsidRPr="006962D1">
              <w:rPr>
                <w:rFonts w:ascii="Times New Roman" w:hAnsi="Times New Roman"/>
                <w:lang w:eastAsia="ru-RU"/>
              </w:rPr>
              <w:t>укажите год установки</w:t>
            </w:r>
            <w:r>
              <w:rPr>
                <w:rFonts w:ascii="Times New Roman" w:hAnsi="Times New Roman"/>
                <w:lang w:eastAsia="ru-RU"/>
              </w:rPr>
              <w:t>)</w:t>
            </w:r>
          </w:p>
        </w:tc>
      </w:tr>
      <w:tr w:rsidR="00D774E9" w:rsidRPr="00EF00EB" w14:paraId="1C313238" w14:textId="77777777" w:rsidTr="00D774E9">
        <w:trPr>
          <w:trHeight w:val="300"/>
        </w:trPr>
        <w:tc>
          <w:tcPr>
            <w:tcW w:w="21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7D0AF4" w14:textId="175C0734" w:rsidR="00D774E9" w:rsidRPr="006962D1" w:rsidRDefault="00D774E9" w:rsidP="00D774E9">
            <w:pPr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Годовой</w:t>
            </w:r>
            <w:r w:rsidRPr="006962D1">
              <w:rPr>
                <w:rFonts w:ascii="Times New Roman" w:hAnsi="Times New Roman"/>
                <w:color w:val="000000"/>
                <w:lang w:eastAsia="ru-RU"/>
              </w:rPr>
              <w:t xml:space="preserve"> период</w:t>
            </w:r>
            <w:r>
              <w:rPr>
                <w:rFonts w:ascii="Times New Roman" w:hAnsi="Times New Roman"/>
                <w:color w:val="000000"/>
                <w:lang w:eastAsia="ru-RU"/>
              </w:rPr>
              <w:t>, за который предоставляются</w:t>
            </w:r>
            <w:r w:rsidRPr="006962D1">
              <w:rPr>
                <w:rFonts w:ascii="Times New Roman" w:hAnsi="Times New Roman"/>
                <w:color w:val="000000"/>
                <w:lang w:eastAsia="ru-RU"/>
              </w:rPr>
              <w:t xml:space="preserve"> показани</w:t>
            </w:r>
            <w:r>
              <w:rPr>
                <w:rFonts w:ascii="Times New Roman" w:hAnsi="Times New Roman"/>
                <w:color w:val="000000"/>
                <w:lang w:eastAsia="ru-RU"/>
              </w:rPr>
              <w:t>я</w:t>
            </w:r>
            <w:r w:rsidRPr="006962D1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eastAsia="ru-RU"/>
              </w:rPr>
              <w:br/>
            </w:r>
            <w:r w:rsidRPr="006962D1">
              <w:rPr>
                <w:rFonts w:ascii="Times New Roman" w:hAnsi="Times New Roman"/>
                <w:color w:val="000000"/>
                <w:lang w:eastAsia="ru-RU"/>
              </w:rPr>
              <w:t>тепло- и электросчетчиков</w:t>
            </w:r>
          </w:p>
        </w:tc>
        <w:tc>
          <w:tcPr>
            <w:tcW w:w="1016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1A2128" w14:textId="77777777" w:rsidR="00D774E9" w:rsidRPr="006962D1" w:rsidRDefault="00D774E9" w:rsidP="00D774E9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84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76F8BD" w14:textId="34EB7A41" w:rsidR="00D774E9" w:rsidRPr="006962D1" w:rsidRDefault="00D774E9" w:rsidP="00D774E9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6962D1">
              <w:rPr>
                <w:rFonts w:ascii="Times New Roman" w:hAnsi="Times New Roman"/>
                <w:color w:val="000000"/>
                <w:lang w:eastAsia="ru-RU"/>
              </w:rPr>
              <w:t>Укажите дат</w:t>
            </w:r>
            <w:r>
              <w:rPr>
                <w:rFonts w:ascii="Times New Roman" w:hAnsi="Times New Roman"/>
                <w:color w:val="000000"/>
                <w:lang w:eastAsia="ru-RU"/>
              </w:rPr>
              <w:t>ы</w:t>
            </w:r>
            <w:r w:rsidRPr="006962D1">
              <w:rPr>
                <w:rFonts w:ascii="Times New Roman" w:hAnsi="Times New Roman"/>
                <w:color w:val="000000"/>
                <w:lang w:eastAsia="ru-RU"/>
              </w:rPr>
              <w:t xml:space="preserve"> начала и окончания 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этого </w:t>
            </w:r>
            <w:r w:rsidR="002B366F">
              <w:rPr>
                <w:rFonts w:ascii="Times New Roman" w:hAnsi="Times New Roman"/>
                <w:color w:val="000000"/>
                <w:lang w:eastAsia="ru-RU"/>
              </w:rPr>
              <w:t xml:space="preserve">годового </w:t>
            </w:r>
            <w:r w:rsidRPr="006962D1">
              <w:rPr>
                <w:rFonts w:ascii="Times New Roman" w:hAnsi="Times New Roman"/>
                <w:color w:val="000000"/>
                <w:lang w:eastAsia="ru-RU"/>
              </w:rPr>
              <w:t>периода</w:t>
            </w:r>
          </w:p>
        </w:tc>
      </w:tr>
      <w:tr w:rsidR="00D774E9" w:rsidRPr="00EF00EB" w14:paraId="681E7566" w14:textId="77777777" w:rsidTr="00D774E9">
        <w:trPr>
          <w:trHeight w:val="300"/>
        </w:trPr>
        <w:tc>
          <w:tcPr>
            <w:tcW w:w="21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5BBE3E" w14:textId="12C3DF55" w:rsidR="00D774E9" w:rsidRPr="00EF00EB" w:rsidRDefault="00D774E9" w:rsidP="00D774E9">
            <w:pPr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686E2B">
              <w:rPr>
                <w:rFonts w:ascii="Times New Roman" w:hAnsi="Times New Roman"/>
                <w:color w:val="000000"/>
                <w:lang w:eastAsia="ru-RU"/>
              </w:rPr>
              <w:t xml:space="preserve">Суммарный 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годовой </w:t>
            </w:r>
            <w:r w:rsidRPr="00686E2B">
              <w:rPr>
                <w:rFonts w:ascii="Times New Roman" w:hAnsi="Times New Roman"/>
                <w:color w:val="000000"/>
                <w:lang w:eastAsia="ru-RU"/>
              </w:rPr>
              <w:t xml:space="preserve">расход теплоэнергии </w:t>
            </w:r>
            <w:r w:rsidRPr="00A3091E">
              <w:rPr>
                <w:rFonts w:ascii="Times New Roman" w:hAnsi="Times New Roman"/>
                <w:color w:val="000000"/>
                <w:lang w:eastAsia="ru-RU"/>
              </w:rPr>
              <w:t>на</w:t>
            </w:r>
            <w:r w:rsidRPr="006962D1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 отопление и горячее водоснабжение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eastAsia="ru-RU"/>
              </w:rPr>
              <w:br/>
              <w:t>за указанный выше период</w:t>
            </w:r>
            <w:r w:rsidRPr="00686E2B">
              <w:rPr>
                <w:rFonts w:ascii="Times New Roman" w:hAnsi="Times New Roman"/>
                <w:color w:val="000000"/>
                <w:lang w:eastAsia="ru-RU"/>
              </w:rPr>
              <w:t xml:space="preserve">, </w:t>
            </w:r>
            <w:r w:rsidRPr="00686E2B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Гкал</w:t>
            </w:r>
          </w:p>
        </w:tc>
        <w:tc>
          <w:tcPr>
            <w:tcW w:w="1016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9E415D" w14:textId="77777777" w:rsidR="00D774E9" w:rsidRPr="00EF00EB" w:rsidRDefault="00D774E9" w:rsidP="00D774E9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8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3E7BC1" w14:textId="79A7AA0E" w:rsidR="00D774E9" w:rsidRPr="00EF00EB" w:rsidRDefault="00D774E9" w:rsidP="00D774E9">
            <w:pPr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Заполняется, если ведется общий учет тепла на отопление и ГВС</w:t>
            </w:r>
          </w:p>
        </w:tc>
      </w:tr>
      <w:tr w:rsidR="00D774E9" w:rsidRPr="00EF00EB" w14:paraId="0287E1FD" w14:textId="77777777" w:rsidTr="00D774E9">
        <w:trPr>
          <w:trHeight w:val="300"/>
        </w:trPr>
        <w:tc>
          <w:tcPr>
            <w:tcW w:w="21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8AC589" w14:textId="5950FB41" w:rsidR="00D774E9" w:rsidRPr="00EF00EB" w:rsidRDefault="00D774E9" w:rsidP="00D774E9">
            <w:pPr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686E2B">
              <w:rPr>
                <w:rFonts w:ascii="Times New Roman" w:hAnsi="Times New Roman"/>
                <w:color w:val="000000"/>
                <w:lang w:eastAsia="ru-RU"/>
              </w:rPr>
              <w:t xml:space="preserve">Годовой расход теплоэнергии </w:t>
            </w:r>
            <w:r>
              <w:rPr>
                <w:rFonts w:ascii="Times New Roman" w:hAnsi="Times New Roman"/>
                <w:color w:val="000000"/>
                <w:lang w:eastAsia="ru-RU"/>
              </w:rPr>
              <w:br/>
            </w:r>
            <w:r w:rsidRPr="00A3091E">
              <w:rPr>
                <w:rFonts w:ascii="Times New Roman" w:hAnsi="Times New Roman"/>
                <w:color w:val="000000"/>
                <w:lang w:eastAsia="ru-RU"/>
              </w:rPr>
              <w:t>на</w:t>
            </w:r>
            <w:r w:rsidRPr="006962D1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 отопление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eastAsia="ru-RU"/>
              </w:rPr>
              <w:br/>
              <w:t>за указанный выше период</w:t>
            </w:r>
            <w:r w:rsidRPr="00686E2B">
              <w:rPr>
                <w:rFonts w:ascii="Times New Roman" w:hAnsi="Times New Roman"/>
                <w:color w:val="000000"/>
                <w:lang w:eastAsia="ru-RU"/>
              </w:rPr>
              <w:t xml:space="preserve">, </w:t>
            </w:r>
            <w:r w:rsidRPr="00686E2B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Гкал</w:t>
            </w:r>
          </w:p>
        </w:tc>
        <w:tc>
          <w:tcPr>
            <w:tcW w:w="1016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C8FFCC" w14:textId="77777777" w:rsidR="00D774E9" w:rsidRPr="00EF00EB" w:rsidRDefault="00D774E9" w:rsidP="00D774E9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8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0A05A9" w14:textId="77777777" w:rsidR="00D774E9" w:rsidRPr="00EF00EB" w:rsidRDefault="00D774E9" w:rsidP="00D774E9">
            <w:pPr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Заполняется, если ведется отдельный учет тепла на отопление</w:t>
            </w:r>
          </w:p>
        </w:tc>
      </w:tr>
      <w:tr w:rsidR="00D774E9" w:rsidRPr="00EF00EB" w14:paraId="2EBA4FDF" w14:textId="77777777" w:rsidTr="00D774E9">
        <w:trPr>
          <w:trHeight w:val="300"/>
        </w:trPr>
        <w:tc>
          <w:tcPr>
            <w:tcW w:w="21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F5663A" w14:textId="3209FB30" w:rsidR="00D774E9" w:rsidRPr="00EF00EB" w:rsidRDefault="00D774E9" w:rsidP="00D774E9">
            <w:pPr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686E2B">
              <w:rPr>
                <w:rFonts w:ascii="Times New Roman" w:hAnsi="Times New Roman"/>
                <w:color w:val="000000"/>
                <w:lang w:eastAsia="ru-RU"/>
              </w:rPr>
              <w:t xml:space="preserve">Годовой расход теплоэнергии </w:t>
            </w:r>
            <w:r>
              <w:rPr>
                <w:rFonts w:ascii="Times New Roman" w:hAnsi="Times New Roman"/>
                <w:color w:val="000000"/>
                <w:lang w:eastAsia="ru-RU"/>
              </w:rPr>
              <w:br/>
            </w:r>
            <w:r w:rsidRPr="00686E2B">
              <w:rPr>
                <w:rFonts w:ascii="Times New Roman" w:hAnsi="Times New Roman"/>
                <w:color w:val="000000"/>
                <w:lang w:eastAsia="ru-RU"/>
              </w:rPr>
              <w:t xml:space="preserve">на </w:t>
            </w:r>
            <w:r w:rsidRPr="006962D1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горячее водоснабжение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eastAsia="ru-RU"/>
              </w:rPr>
              <w:br/>
              <w:t>за указанный выше период</w:t>
            </w:r>
            <w:r w:rsidRPr="00686E2B">
              <w:rPr>
                <w:rFonts w:ascii="Times New Roman" w:hAnsi="Times New Roman"/>
                <w:color w:val="000000"/>
                <w:lang w:eastAsia="ru-RU"/>
              </w:rPr>
              <w:t xml:space="preserve">, </w:t>
            </w:r>
            <w:r w:rsidRPr="00686E2B">
              <w:rPr>
                <w:rFonts w:ascii="Times New Roman" w:hAnsi="Times New Roman"/>
                <w:i/>
                <w:color w:val="000000"/>
                <w:lang w:eastAsia="ru-RU"/>
              </w:rPr>
              <w:t>Гкал</w:t>
            </w:r>
          </w:p>
        </w:tc>
        <w:tc>
          <w:tcPr>
            <w:tcW w:w="1016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5F8535" w14:textId="77777777" w:rsidR="00D774E9" w:rsidRPr="00EF00EB" w:rsidRDefault="00D774E9" w:rsidP="00D774E9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84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860D56" w14:textId="77777777" w:rsidR="00D774E9" w:rsidRPr="00EF00EB" w:rsidRDefault="00D774E9" w:rsidP="00D774E9">
            <w:pPr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Заполняется, если ведется отдельный учет тепла на ГВС</w:t>
            </w:r>
          </w:p>
        </w:tc>
      </w:tr>
      <w:tr w:rsidR="00D774E9" w:rsidRPr="00EF00EB" w14:paraId="5CC41AA8" w14:textId="77777777" w:rsidTr="00D774E9">
        <w:trPr>
          <w:trHeight w:val="300"/>
        </w:trPr>
        <w:tc>
          <w:tcPr>
            <w:tcW w:w="21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6D742" w14:textId="5471F224" w:rsidR="00D774E9" w:rsidRPr="00EF00EB" w:rsidRDefault="00D774E9" w:rsidP="00D774E9">
            <w:pPr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686E2B">
              <w:rPr>
                <w:rFonts w:ascii="Times New Roman" w:hAnsi="Times New Roman"/>
                <w:color w:val="000000"/>
                <w:lang w:eastAsia="ru-RU"/>
              </w:rPr>
              <w:t xml:space="preserve">Годовой расход электроэнергии </w:t>
            </w:r>
            <w:r>
              <w:rPr>
                <w:rFonts w:ascii="Times New Roman" w:hAnsi="Times New Roman"/>
                <w:color w:val="000000"/>
                <w:lang w:eastAsia="ru-RU"/>
              </w:rPr>
              <w:br/>
            </w:r>
            <w:r w:rsidRPr="00686E2B">
              <w:rPr>
                <w:rFonts w:ascii="Times New Roman" w:hAnsi="Times New Roman"/>
                <w:color w:val="000000"/>
                <w:lang w:eastAsia="ru-RU"/>
              </w:rPr>
              <w:t>на общедомовые нужды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eastAsia="ru-RU"/>
              </w:rPr>
              <w:br/>
              <w:t>за указанный выше период</w:t>
            </w:r>
            <w:r w:rsidRPr="00686E2B">
              <w:rPr>
                <w:rFonts w:ascii="Times New Roman" w:hAnsi="Times New Roman"/>
                <w:color w:val="000000"/>
                <w:lang w:eastAsia="ru-RU"/>
              </w:rPr>
              <w:t xml:space="preserve">, </w:t>
            </w:r>
            <w:r w:rsidRPr="00686E2B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кВт</w:t>
            </w:r>
            <w:r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*</w:t>
            </w:r>
            <w:r w:rsidRPr="00686E2B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ч</w:t>
            </w:r>
          </w:p>
        </w:tc>
        <w:tc>
          <w:tcPr>
            <w:tcW w:w="1016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CCD021" w14:textId="77777777" w:rsidR="00D774E9" w:rsidRPr="00EF00EB" w:rsidRDefault="00D774E9" w:rsidP="00D774E9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84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592A9A" w14:textId="3AB8810B" w:rsidR="00D774E9" w:rsidRPr="00EF00EB" w:rsidRDefault="00F94D81" w:rsidP="00D774E9">
            <w:pPr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Без учета потребления в квартирах и нежилых помещениях</w:t>
            </w:r>
          </w:p>
        </w:tc>
      </w:tr>
      <w:tr w:rsidR="00D774E9" w:rsidRPr="00EF00EB" w14:paraId="1FF0F1D5" w14:textId="77777777" w:rsidTr="00D774E9">
        <w:trPr>
          <w:trHeight w:val="300"/>
        </w:trPr>
        <w:tc>
          <w:tcPr>
            <w:tcW w:w="210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B02DE" w14:textId="2CF6BFF3" w:rsidR="00D774E9" w:rsidRPr="00686E2B" w:rsidRDefault="00D774E9" w:rsidP="00D774E9">
            <w:pPr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6962D1">
              <w:rPr>
                <w:rFonts w:ascii="Times New Roman" w:hAnsi="Times New Roman"/>
                <w:color w:val="000000"/>
                <w:lang w:eastAsia="ru-RU"/>
              </w:rPr>
              <w:t xml:space="preserve">Работы по капремонту, проведенные после 1 февраля 2017 года </w:t>
            </w:r>
          </w:p>
        </w:tc>
        <w:tc>
          <w:tcPr>
            <w:tcW w:w="1016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9DB68" w14:textId="77777777" w:rsidR="00D774E9" w:rsidRPr="00EF00EB" w:rsidRDefault="00D774E9" w:rsidP="00D774E9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84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EA7A5" w14:textId="326339B4" w:rsidR="00D774E9" w:rsidRDefault="00D774E9" w:rsidP="00D774E9">
            <w:pPr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</w:t>
            </w:r>
            <w:r w:rsidRPr="006962D1">
              <w:rPr>
                <w:rFonts w:ascii="Times New Roman" w:hAnsi="Times New Roman"/>
                <w:color w:val="000000"/>
                <w:lang w:eastAsia="ru-RU"/>
              </w:rPr>
              <w:t>ри наличии</w:t>
            </w:r>
            <w:r>
              <w:rPr>
                <w:rFonts w:ascii="Times New Roman" w:hAnsi="Times New Roman"/>
                <w:color w:val="000000"/>
                <w:lang w:eastAsia="ru-RU"/>
              </w:rPr>
              <w:t>,</w:t>
            </w:r>
            <w:r w:rsidRPr="006962D1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eastAsia="ru-RU"/>
              </w:rPr>
              <w:t>п</w:t>
            </w:r>
            <w:r w:rsidRPr="006962D1">
              <w:rPr>
                <w:rFonts w:ascii="Times New Roman" w:hAnsi="Times New Roman"/>
                <w:color w:val="000000"/>
                <w:lang w:eastAsia="ru-RU"/>
              </w:rPr>
              <w:t xml:space="preserve">еречислите проведенные работы </w:t>
            </w:r>
          </w:p>
          <w:p w14:paraId="71032009" w14:textId="77777777" w:rsidR="00D774E9" w:rsidRPr="00EF00EB" w:rsidRDefault="00D774E9" w:rsidP="00D774E9">
            <w:pPr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</w:tbl>
    <w:p w14:paraId="6A3F7F29" w14:textId="77777777" w:rsidR="00EF00EB" w:rsidRDefault="00EF00EB" w:rsidP="00EF00EB">
      <w:pPr>
        <w:ind w:left="-709"/>
        <w:rPr>
          <w:rFonts w:ascii="Times New Roman" w:hAnsi="Times New Roman"/>
        </w:rPr>
      </w:pPr>
    </w:p>
    <w:p w14:paraId="4723DE15" w14:textId="77777777" w:rsidR="002B366F" w:rsidRDefault="00A7712C" w:rsidP="00412AC7">
      <w:pPr>
        <w:ind w:firstLine="425"/>
        <w:jc w:val="center"/>
        <w:rPr>
          <w:rFonts w:ascii="Times New Roman" w:hAnsi="Times New Roman"/>
          <w:b/>
          <w:sz w:val="24"/>
          <w:szCs w:val="24"/>
        </w:rPr>
      </w:pPr>
      <w:r w:rsidRPr="00412AC7">
        <w:rPr>
          <w:rFonts w:ascii="Times New Roman" w:hAnsi="Times New Roman"/>
          <w:b/>
          <w:sz w:val="24"/>
          <w:szCs w:val="24"/>
        </w:rPr>
        <w:t xml:space="preserve">Заполненные анкеты и </w:t>
      </w:r>
      <w:r w:rsidR="00346726">
        <w:rPr>
          <w:rFonts w:ascii="Times New Roman" w:hAnsi="Times New Roman"/>
          <w:b/>
          <w:sz w:val="24"/>
          <w:szCs w:val="24"/>
        </w:rPr>
        <w:t>возникшие вопросы просим направля</w:t>
      </w:r>
      <w:r w:rsidRPr="00412AC7">
        <w:rPr>
          <w:rFonts w:ascii="Times New Roman" w:hAnsi="Times New Roman"/>
          <w:b/>
          <w:sz w:val="24"/>
          <w:szCs w:val="24"/>
        </w:rPr>
        <w:t xml:space="preserve">ть </w:t>
      </w:r>
      <w:r w:rsidR="00412AC7">
        <w:rPr>
          <w:rFonts w:ascii="Times New Roman" w:hAnsi="Times New Roman"/>
          <w:b/>
          <w:sz w:val="24"/>
          <w:szCs w:val="24"/>
        </w:rPr>
        <w:br/>
      </w:r>
      <w:r w:rsidRPr="00412AC7">
        <w:rPr>
          <w:rFonts w:ascii="Times New Roman" w:hAnsi="Times New Roman"/>
          <w:b/>
          <w:sz w:val="24"/>
          <w:szCs w:val="24"/>
        </w:rPr>
        <w:t>по электронной почте на следующие адреса:</w:t>
      </w:r>
      <w:r w:rsidR="002B366F">
        <w:rPr>
          <w:rFonts w:ascii="Times New Roman" w:hAnsi="Times New Roman"/>
          <w:b/>
          <w:sz w:val="24"/>
          <w:szCs w:val="24"/>
        </w:rPr>
        <w:t xml:space="preserve"> </w:t>
      </w:r>
    </w:p>
    <w:bookmarkStart w:id="0" w:name="_GoBack"/>
    <w:bookmarkEnd w:id="0"/>
    <w:p w14:paraId="07EE60C1" w14:textId="54FC5FCD" w:rsidR="00FE1D37" w:rsidRPr="00BB4C1E" w:rsidRDefault="00484D10" w:rsidP="00412AC7">
      <w:pPr>
        <w:ind w:firstLine="425"/>
        <w:jc w:val="center"/>
        <w:rPr>
          <w:rFonts w:ascii="Times New Roman" w:hAnsi="Times New Roman"/>
          <w:b/>
          <w:sz w:val="24"/>
          <w:szCs w:val="24"/>
        </w:rPr>
      </w:pPr>
      <w:r>
        <w:fldChar w:fldCharType="begin"/>
      </w:r>
      <w:r>
        <w:instrText xml:space="preserve"> HYPERLINK "mailto:okomarov@worldbank.org" </w:instrText>
      </w:r>
      <w:r>
        <w:fldChar w:fldCharType="separate"/>
      </w:r>
      <w:r w:rsidR="002B366F" w:rsidRPr="006E7E3A">
        <w:rPr>
          <w:rStyle w:val="a9"/>
          <w:rFonts w:ascii="Times New Roman" w:hAnsi="Times New Roman"/>
          <w:b/>
          <w:sz w:val="24"/>
          <w:szCs w:val="24"/>
        </w:rPr>
        <w:t>okomarov@worldbank.org</w:t>
      </w:r>
      <w:r>
        <w:rPr>
          <w:rStyle w:val="a9"/>
          <w:rFonts w:ascii="Times New Roman" w:hAnsi="Times New Roman"/>
          <w:b/>
          <w:sz w:val="24"/>
          <w:szCs w:val="24"/>
        </w:rPr>
        <w:fldChar w:fldCharType="end"/>
      </w:r>
      <w:r w:rsidR="002B366F">
        <w:rPr>
          <w:rFonts w:ascii="Times New Roman" w:hAnsi="Times New Roman"/>
          <w:b/>
          <w:sz w:val="24"/>
          <w:szCs w:val="24"/>
        </w:rPr>
        <w:t xml:space="preserve"> и </w:t>
      </w:r>
      <w:r w:rsidR="00BB4C1E" w:rsidRPr="00BB4C1E">
        <w:rPr>
          <w:rStyle w:val="a9"/>
          <w:rFonts w:ascii="Times New Roman" w:hAnsi="Times New Roman"/>
          <w:b/>
          <w:sz w:val="24"/>
          <w:szCs w:val="24"/>
          <w:lang w:val="en-US"/>
        </w:rPr>
        <w:t>kshishka</w:t>
      </w:r>
      <w:r w:rsidR="00BB4C1E" w:rsidRPr="00BB4C1E">
        <w:rPr>
          <w:rStyle w:val="a9"/>
          <w:rFonts w:ascii="Times New Roman" w:hAnsi="Times New Roman"/>
          <w:b/>
          <w:sz w:val="24"/>
          <w:szCs w:val="24"/>
        </w:rPr>
        <w:t>@</w:t>
      </w:r>
      <w:r w:rsidR="00BB4C1E" w:rsidRPr="00BB4C1E">
        <w:rPr>
          <w:rStyle w:val="a9"/>
          <w:rFonts w:ascii="Times New Roman" w:hAnsi="Times New Roman"/>
          <w:b/>
          <w:sz w:val="24"/>
          <w:szCs w:val="24"/>
          <w:lang w:val="en-US"/>
        </w:rPr>
        <w:t>worldbank</w:t>
      </w:r>
      <w:r w:rsidR="00BB4C1E" w:rsidRPr="00BB4C1E">
        <w:rPr>
          <w:rStyle w:val="a9"/>
          <w:rFonts w:ascii="Times New Roman" w:hAnsi="Times New Roman"/>
          <w:b/>
          <w:sz w:val="24"/>
          <w:szCs w:val="24"/>
        </w:rPr>
        <w:t>.</w:t>
      </w:r>
      <w:r w:rsidR="00BB4C1E" w:rsidRPr="00BB4C1E">
        <w:rPr>
          <w:rStyle w:val="a9"/>
          <w:rFonts w:ascii="Times New Roman" w:hAnsi="Times New Roman"/>
          <w:b/>
          <w:sz w:val="24"/>
          <w:szCs w:val="24"/>
          <w:lang w:val="en-US"/>
        </w:rPr>
        <w:t>org</w:t>
      </w:r>
      <w:r w:rsidR="00412AC7" w:rsidRPr="00BB4C1E">
        <w:rPr>
          <w:rFonts w:ascii="Times New Roman" w:hAnsi="Times New Roman"/>
          <w:b/>
          <w:sz w:val="24"/>
          <w:szCs w:val="24"/>
        </w:rPr>
        <w:t xml:space="preserve"> </w:t>
      </w:r>
      <w:hyperlink r:id="rId6" w:history="1">
        <w:r w:rsidR="00BB4C1E" w:rsidRPr="00BB4C1E">
          <w:rPr>
            <w:rStyle w:val="a9"/>
            <w:rFonts w:ascii="Times New Roman" w:hAnsi="Times New Roman"/>
            <w:b/>
            <w:sz w:val="24"/>
            <w:szCs w:val="24"/>
          </w:rPr>
          <w:t xml:space="preserve"> </w:t>
        </w:r>
      </w:hyperlink>
    </w:p>
    <w:sectPr w:rsidR="00FE1D37" w:rsidRPr="00BB4C1E" w:rsidSect="00484D10">
      <w:headerReference w:type="default" r:id="rId7"/>
      <w:footerReference w:type="default" r:id="rId8"/>
      <w:pgSz w:w="11906" w:h="16838"/>
      <w:pgMar w:top="1418" w:right="850" w:bottom="709" w:left="1701" w:header="426" w:footer="4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28273C" w14:textId="77777777" w:rsidR="00DC14B9" w:rsidRDefault="00DC14B9" w:rsidP="00686E2B">
      <w:r>
        <w:separator/>
      </w:r>
    </w:p>
  </w:endnote>
  <w:endnote w:type="continuationSeparator" w:id="0">
    <w:p w14:paraId="0306EBA1" w14:textId="77777777" w:rsidR="00DC14B9" w:rsidRDefault="00DC14B9" w:rsidP="00686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9FE751" w14:textId="0623D5BF" w:rsidR="00484D10" w:rsidRPr="00484D10" w:rsidRDefault="00484D10" w:rsidP="00484D10">
    <w:pPr>
      <w:pStyle w:val="a6"/>
      <w:pBdr>
        <w:top w:val="single" w:sz="4" w:space="1" w:color="auto"/>
      </w:pBdr>
      <w:rPr>
        <w:rFonts w:ascii="Times New Roman" w:hAnsi="Times New Roman"/>
      </w:rPr>
    </w:pPr>
    <w:r w:rsidRPr="00484D10">
      <w:rPr>
        <w:rFonts w:ascii="Times New Roman" w:hAnsi="Times New Roman"/>
      </w:rPr>
      <w:t>Версия от 12.01.2021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36DC3B" w14:textId="77777777" w:rsidR="00DC14B9" w:rsidRDefault="00DC14B9" w:rsidP="00686E2B">
      <w:r>
        <w:separator/>
      </w:r>
    </w:p>
  </w:footnote>
  <w:footnote w:type="continuationSeparator" w:id="0">
    <w:p w14:paraId="289850CE" w14:textId="77777777" w:rsidR="00DC14B9" w:rsidRDefault="00DC14B9" w:rsidP="00686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8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182"/>
      <w:gridCol w:w="813"/>
      <w:gridCol w:w="4360"/>
    </w:tblGrid>
    <w:tr w:rsidR="00FE1D37" w:rsidRPr="00B94274" w14:paraId="63CA923F" w14:textId="77777777" w:rsidTr="002B366F">
      <w:trPr>
        <w:trHeight w:val="711"/>
      </w:trPr>
      <w:tc>
        <w:tcPr>
          <w:tcW w:w="4219" w:type="dxa"/>
        </w:tcPr>
        <w:p w14:paraId="5E7BF4E6" w14:textId="44BD638A" w:rsidR="00FE1D37" w:rsidRPr="00B94274" w:rsidRDefault="00346726" w:rsidP="002B366F">
          <w:pPr>
            <w:pStyle w:val="a4"/>
            <w:spacing w:after="60"/>
            <w:rPr>
              <w:rFonts w:ascii="Times New Roman" w:hAnsi="Times New Roman"/>
            </w:rPr>
          </w:pPr>
          <w:r>
            <w:rPr>
              <w:rFonts w:ascii="Times New Roman" w:hAnsi="Times New Roman"/>
              <w:noProof/>
              <w:lang w:eastAsia="ru-RU"/>
            </w:rPr>
            <w:drawing>
              <wp:inline distT="0" distB="0" distL="0" distR="0" wp14:anchorId="30A075FB" wp14:editId="73F7A621">
                <wp:extent cx="2149026" cy="480102"/>
                <wp:effectExtent l="0" t="0" r="3810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Эмблема ВБ_рус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49026" cy="48010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1" w:type="dxa"/>
        </w:tcPr>
        <w:p w14:paraId="546F0B46" w14:textId="77777777" w:rsidR="00FE1D37" w:rsidRPr="00B94274" w:rsidRDefault="00FE1D37" w:rsidP="002B366F">
          <w:pPr>
            <w:pStyle w:val="a4"/>
            <w:spacing w:after="60"/>
            <w:rPr>
              <w:rFonts w:ascii="Times New Roman" w:hAnsi="Times New Roman"/>
            </w:rPr>
          </w:pPr>
        </w:p>
      </w:tc>
      <w:tc>
        <w:tcPr>
          <w:tcW w:w="4501" w:type="dxa"/>
        </w:tcPr>
        <w:p w14:paraId="43104F9A" w14:textId="56819B12" w:rsidR="00FE1D37" w:rsidRPr="00B94274" w:rsidRDefault="00BB4C1E" w:rsidP="002B366F">
          <w:pPr>
            <w:pStyle w:val="a4"/>
            <w:spacing w:after="60"/>
            <w:jc w:val="right"/>
            <w:rPr>
              <w:rFonts w:ascii="Times New Roman" w:hAnsi="Times New Roman"/>
            </w:rPr>
          </w:pPr>
          <w:r w:rsidRPr="00B94274">
            <w:rPr>
              <w:rFonts w:ascii="Times New Roman" w:hAnsi="Times New Roman"/>
            </w:rPr>
            <w:t>Про</w:t>
          </w:r>
          <w:r>
            <w:rPr>
              <w:rFonts w:ascii="Times New Roman" w:hAnsi="Times New Roman"/>
            </w:rPr>
            <w:t xml:space="preserve">грамма региональной поддержки Всемирного банка по стимулированию </w:t>
          </w:r>
          <w:r w:rsidRPr="00B94274">
            <w:rPr>
              <w:rFonts w:ascii="Times New Roman" w:hAnsi="Times New Roman"/>
            </w:rPr>
            <w:t>энергоэффективно</w:t>
          </w:r>
          <w:r>
            <w:rPr>
              <w:rFonts w:ascii="Times New Roman" w:hAnsi="Times New Roman"/>
            </w:rPr>
            <w:t xml:space="preserve">го капремонта </w:t>
          </w:r>
          <w:r w:rsidRPr="00B94274">
            <w:rPr>
              <w:rFonts w:ascii="Times New Roman" w:hAnsi="Times New Roman"/>
            </w:rPr>
            <w:t>в России</w:t>
          </w:r>
        </w:p>
      </w:tc>
    </w:tr>
  </w:tbl>
  <w:p w14:paraId="6D5969C7" w14:textId="77777777" w:rsidR="00FE1D37" w:rsidRDefault="00FE1D3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20F"/>
    <w:rsid w:val="00020904"/>
    <w:rsid w:val="00140CC3"/>
    <w:rsid w:val="00164F73"/>
    <w:rsid w:val="00227C99"/>
    <w:rsid w:val="00233CAA"/>
    <w:rsid w:val="0024702D"/>
    <w:rsid w:val="002B366F"/>
    <w:rsid w:val="00346726"/>
    <w:rsid w:val="00353003"/>
    <w:rsid w:val="0036738C"/>
    <w:rsid w:val="003B6415"/>
    <w:rsid w:val="00402253"/>
    <w:rsid w:val="004118D6"/>
    <w:rsid w:val="00412AC7"/>
    <w:rsid w:val="00443E47"/>
    <w:rsid w:val="00484D10"/>
    <w:rsid w:val="004F7AB8"/>
    <w:rsid w:val="005416D2"/>
    <w:rsid w:val="005509EE"/>
    <w:rsid w:val="00580CC2"/>
    <w:rsid w:val="00656ECD"/>
    <w:rsid w:val="00686E2B"/>
    <w:rsid w:val="006962D1"/>
    <w:rsid w:val="007674CE"/>
    <w:rsid w:val="007A1A91"/>
    <w:rsid w:val="00804507"/>
    <w:rsid w:val="0086420F"/>
    <w:rsid w:val="00882AA2"/>
    <w:rsid w:val="008B2EBC"/>
    <w:rsid w:val="009B6EF6"/>
    <w:rsid w:val="009D5B85"/>
    <w:rsid w:val="00A25699"/>
    <w:rsid w:val="00A3091E"/>
    <w:rsid w:val="00A7712C"/>
    <w:rsid w:val="00AD27FA"/>
    <w:rsid w:val="00AE2E28"/>
    <w:rsid w:val="00B54F53"/>
    <w:rsid w:val="00B705FA"/>
    <w:rsid w:val="00BB4C1E"/>
    <w:rsid w:val="00BB7D5E"/>
    <w:rsid w:val="00BD7C1A"/>
    <w:rsid w:val="00C253C3"/>
    <w:rsid w:val="00C269C8"/>
    <w:rsid w:val="00C55B8D"/>
    <w:rsid w:val="00C719DC"/>
    <w:rsid w:val="00D774E9"/>
    <w:rsid w:val="00D859E2"/>
    <w:rsid w:val="00DC0BB8"/>
    <w:rsid w:val="00DC14B9"/>
    <w:rsid w:val="00DD6599"/>
    <w:rsid w:val="00E64652"/>
    <w:rsid w:val="00E6730D"/>
    <w:rsid w:val="00EE1488"/>
    <w:rsid w:val="00EF00EB"/>
    <w:rsid w:val="00F2036D"/>
    <w:rsid w:val="00F610FB"/>
    <w:rsid w:val="00F94D81"/>
    <w:rsid w:val="00FA48ED"/>
    <w:rsid w:val="00FE1D37"/>
    <w:rsid w:val="00FE6B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B701120"/>
  <w15:docId w15:val="{ABF60FD6-EDB5-447B-A153-4F09DD042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420F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00E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86E2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686E2B"/>
    <w:rPr>
      <w:rFonts w:ascii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686E2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686E2B"/>
    <w:rPr>
      <w:rFonts w:ascii="Calibri" w:hAnsi="Calibri" w:cs="Times New Roman"/>
    </w:rPr>
  </w:style>
  <w:style w:type="table" w:styleId="a8">
    <w:name w:val="Table Grid"/>
    <w:basedOn w:val="a1"/>
    <w:uiPriority w:val="39"/>
    <w:rsid w:val="00FE1D37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FE1D37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E1D37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5416D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416D2"/>
    <w:rPr>
      <w:rFonts w:ascii="Tahoma" w:hAnsi="Tahoma" w:cs="Tahoma"/>
      <w:sz w:val="16"/>
      <w:szCs w:val="16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A771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2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92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81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92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755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7680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05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921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7944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28438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54473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911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96719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4417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0444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62256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99615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7282722">
                                                                              <w:marLeft w:val="0"/>
                                                                              <w:marRight w:val="22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0426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04526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38675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89955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269632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45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8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23356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84780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459144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27435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236564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35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komarov@worldbank.org%20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Oleg Komarov</cp:lastModifiedBy>
  <cp:revision>3</cp:revision>
  <dcterms:created xsi:type="dcterms:W3CDTF">2021-01-12T16:32:00Z</dcterms:created>
  <dcterms:modified xsi:type="dcterms:W3CDTF">2021-02-09T10:35:00Z</dcterms:modified>
</cp:coreProperties>
</file>