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26CA" w:rsidRPr="00EB26CA" w:rsidRDefault="00EB26CA" w:rsidP="00EB26CA">
      <w:pPr>
        <w:jc w:val="center"/>
        <w:rPr>
          <w:rFonts w:ascii="PT Astra Serif" w:hAnsi="PT Astra Serif"/>
          <w:b/>
        </w:rPr>
      </w:pPr>
      <w:r w:rsidRPr="00EB26CA">
        <w:rPr>
          <w:rFonts w:ascii="PT Astra Serif" w:hAnsi="PT Astra Serif"/>
          <w:b/>
        </w:rPr>
        <w:t>Информация о приеме заявок на предоставление субсидии из областного бюджета бюджетам муниципальных образований Томской области на создание условий для управления многоквартирными домами</w:t>
      </w:r>
    </w:p>
    <w:p w:rsidR="00EB26CA" w:rsidRPr="00EB26CA" w:rsidRDefault="00EB26CA" w:rsidP="00EB26CA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Pr="00EB26CA">
        <w:rPr>
          <w:rFonts w:ascii="PT Astra Serif" w:hAnsi="PT Astra Serif"/>
        </w:rPr>
        <w:t>Департамент ЖКХ и государственного жилищного надзора Томской области в соответствии с постановлением Администрации Томской области постановлением Администрации Томской области от 25.09.2019 № 337а «Об утверждении государственной программы «Жилье и городская среда Томской области» объявляет о приеме заявок на предоставление субсидии из областного бюджета бюджетам муниципальных образований Томской области на создание условий для управления многоквартирными домами.</w:t>
      </w:r>
    </w:p>
    <w:p w:rsidR="00EB26CA" w:rsidRPr="00EB26CA" w:rsidRDefault="00EB26CA" w:rsidP="00EB26CA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Pr="00EB26CA">
        <w:rPr>
          <w:rFonts w:ascii="PT Astra Serif" w:hAnsi="PT Astra Serif"/>
        </w:rPr>
        <w:t xml:space="preserve">Заявки подаются в Департамент в период с </w:t>
      </w:r>
      <w:r w:rsidRPr="007225EC">
        <w:rPr>
          <w:rFonts w:ascii="PT Astra Serif" w:hAnsi="PT Astra Serif"/>
          <w:b/>
        </w:rPr>
        <w:t>17.11.2020 по 21.11.2020</w:t>
      </w:r>
      <w:r w:rsidRPr="00EB26CA">
        <w:rPr>
          <w:rFonts w:ascii="PT Astra Serif" w:hAnsi="PT Astra Serif"/>
        </w:rPr>
        <w:t xml:space="preserve"> по форме, утвержденной приказом Департамента от 05.11.2020 № 41 «Об утверждении формы и сроков подачи заявки о предоставлении субсидии из областного бюджета бюджету муниципального образования Томской области на создание условий для управ</w:t>
      </w:r>
      <w:r>
        <w:rPr>
          <w:rFonts w:ascii="PT Astra Serif" w:hAnsi="PT Astra Serif"/>
        </w:rPr>
        <w:t>ления многоквартирными домами».</w:t>
      </w:r>
    </w:p>
    <w:p w:rsidR="00EB26CA" w:rsidRPr="00EB26CA" w:rsidRDefault="00EB26CA" w:rsidP="00EB26CA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Pr="00EB26CA">
        <w:rPr>
          <w:rFonts w:ascii="PT Astra Serif" w:hAnsi="PT Astra Serif"/>
        </w:rPr>
        <w:t xml:space="preserve">Предельный уровень </w:t>
      </w:r>
      <w:proofErr w:type="spellStart"/>
      <w:r w:rsidRPr="00EB26CA">
        <w:rPr>
          <w:rFonts w:ascii="PT Astra Serif" w:hAnsi="PT Astra Serif"/>
        </w:rPr>
        <w:t>со</w:t>
      </w:r>
      <w:bookmarkStart w:id="0" w:name="_GoBack"/>
      <w:bookmarkEnd w:id="0"/>
      <w:r w:rsidRPr="00EB26CA">
        <w:rPr>
          <w:rFonts w:ascii="PT Astra Serif" w:hAnsi="PT Astra Serif"/>
        </w:rPr>
        <w:t>финансирования</w:t>
      </w:r>
      <w:proofErr w:type="spellEnd"/>
      <w:r w:rsidRPr="00EB26CA">
        <w:rPr>
          <w:rFonts w:ascii="PT Astra Serif" w:hAnsi="PT Astra Serif"/>
        </w:rPr>
        <w:t xml:space="preserve"> Томской областью (в процентах) объема расходного обязательства муниципального образования Томской области в отношении субсидий местным бюд</w:t>
      </w:r>
      <w:r>
        <w:rPr>
          <w:rFonts w:ascii="PT Astra Serif" w:hAnsi="PT Astra Serif"/>
        </w:rPr>
        <w:t>жетам установлен в размере 99%.</w:t>
      </w:r>
    </w:p>
    <w:p w:rsidR="00EB26CA" w:rsidRPr="00EB26CA" w:rsidRDefault="00EB26CA" w:rsidP="00EB26CA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Pr="00EB26CA">
        <w:rPr>
          <w:rFonts w:ascii="PT Astra Serif" w:hAnsi="PT Astra Serif"/>
        </w:rPr>
        <w:t>В соответствии с пунктом 12 Порядка предоставления и распределения субсидии на создание условий для управления многоквартирными домами в муниципальных образованиях Томской области, утвержденного постановлением Администрации Томской области от 25.09.2019 № 337а, субсидия будет предоставляться при наличии документов, подтверждающих фактическую потреб</w:t>
      </w:r>
      <w:r>
        <w:rPr>
          <w:rFonts w:ascii="PT Astra Serif" w:hAnsi="PT Astra Serif"/>
        </w:rPr>
        <w:t>ность на следующие мероприятия:</w:t>
      </w:r>
    </w:p>
    <w:p w:rsidR="00EB26CA" w:rsidRPr="00EB26CA" w:rsidRDefault="00EB26CA" w:rsidP="00EB26CA">
      <w:pPr>
        <w:jc w:val="both"/>
        <w:rPr>
          <w:rFonts w:ascii="PT Astra Serif" w:hAnsi="PT Astra Serif"/>
        </w:rPr>
      </w:pPr>
      <w:r w:rsidRPr="00EB26CA">
        <w:rPr>
          <w:rFonts w:ascii="PT Astra Serif" w:hAnsi="PT Astra Serif"/>
        </w:rPr>
        <w:t>проведение мероприятий по повышению уровня квалификации лиц, осуществляющих управление многоквартирными домами при способе управления, указанном в пункте 2 части 2 статьи 161 Жилищного кодекса Российской Федерации, организацию обучения лиц, имеющих намерение осуществлять такую деятельность (за исключением лиц, замещающих должности в управляющих организациях или имеющих намерение создать управляющую организацию), а также членов советов многоквартирных домов при способах управления - управление управляющей организацией и непосредственное управление собственниками по</w:t>
      </w:r>
      <w:r>
        <w:rPr>
          <w:rFonts w:ascii="PT Astra Serif" w:hAnsi="PT Astra Serif"/>
        </w:rPr>
        <w:t>мещений в многоквартирном доме;</w:t>
      </w:r>
    </w:p>
    <w:p w:rsidR="00D9021B" w:rsidRPr="00EB26CA" w:rsidRDefault="00EB26CA" w:rsidP="00EB26CA">
      <w:pPr>
        <w:jc w:val="both"/>
        <w:rPr>
          <w:rFonts w:ascii="PT Astra Serif" w:hAnsi="PT Astra Serif"/>
        </w:rPr>
      </w:pPr>
      <w:r w:rsidRPr="00EB26CA">
        <w:rPr>
          <w:rFonts w:ascii="PT Astra Serif" w:hAnsi="PT Astra Serif"/>
        </w:rPr>
        <w:t>содействие созданию и деятельности в муниципальном образовании Томской области указанных в части 8 статьи 20 Жилищного кодекса Российской Федерации общественных объединений, иных некоммерческих организаций.</w:t>
      </w:r>
    </w:p>
    <w:sectPr w:rsidR="00D9021B" w:rsidRPr="00EB26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452"/>
    <w:rsid w:val="00253452"/>
    <w:rsid w:val="006A50EE"/>
    <w:rsid w:val="007225EC"/>
    <w:rsid w:val="00EB26CA"/>
    <w:rsid w:val="00FE5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22CA73-6C19-4B3D-8ADF-11B60B521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356</Words>
  <Characters>2033</Characters>
  <Application>Microsoft Office Word</Application>
  <DocSecurity>0</DocSecurity>
  <Lines>16</Lines>
  <Paragraphs>4</Paragraphs>
  <ScaleCrop>false</ScaleCrop>
  <Company/>
  <LinksUpToDate>false</LinksUpToDate>
  <CharactersWithSpaces>2385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Корчакова</dc:creator>
  <cp:keywords/>
  <dc:description/>
  <cp:lastModifiedBy>Ирина Корчакова</cp:lastModifiedBy>
  <cp:revision>3</cp:revision>
  <dcterms:created xsi:type="dcterms:W3CDTF">2021-01-22T11:15:00Z</dcterms:created>
  <dcterms:modified xsi:type="dcterms:W3CDTF">2021-01-22T11:16:00Z</dcterms:modified>
</cp:coreProperties>
</file>