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EDA" w:rsidRPr="002D32D9" w:rsidRDefault="00E75EDA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Начальник Департамента ЖКХ и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государственного жилищного надзора </w:t>
      </w:r>
    </w:p>
    <w:p w:rsidR="00B13438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>Томской области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94F" w:rsidRPr="002D32D9" w:rsidRDefault="00A1794F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</w:p>
    <w:p w:rsidR="00B13438" w:rsidRPr="002D32D9" w:rsidRDefault="00A1794F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B13438" w:rsidRPr="002D32D9">
        <w:rPr>
          <w:rFonts w:ascii="Times New Roman" w:hAnsi="Times New Roman" w:cs="Times New Roman"/>
          <w:sz w:val="28"/>
          <w:szCs w:val="28"/>
        </w:rPr>
        <w:t xml:space="preserve">Я.В. </w:t>
      </w:r>
      <w:proofErr w:type="spellStart"/>
      <w:r w:rsidR="00B13438" w:rsidRPr="002D32D9">
        <w:rPr>
          <w:rFonts w:ascii="Times New Roman" w:hAnsi="Times New Roman" w:cs="Times New Roman"/>
          <w:sz w:val="28"/>
          <w:szCs w:val="28"/>
        </w:rPr>
        <w:t>Грель</w:t>
      </w:r>
      <w:proofErr w:type="spellEnd"/>
      <w:r w:rsidR="00E75EDA"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EDA" w:rsidRPr="002D32D9" w:rsidRDefault="00A1794F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декабря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2019 г. </w:t>
      </w:r>
    </w:p>
    <w:p w:rsidR="00D170CF" w:rsidRPr="002D32D9" w:rsidRDefault="00D170CF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/>
          <w:color w:val="000000"/>
          <w:spacing w:val="70"/>
          <w:sz w:val="28"/>
          <w:szCs w:val="28"/>
          <w:lang w:eastAsia="ru-RU"/>
        </w:rPr>
        <w:t>ОБОБЩЕНИЕ</w:t>
      </w:r>
    </w:p>
    <w:p w:rsidR="002D32D9" w:rsidRDefault="002D32D9" w:rsidP="00A736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практики осуществления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Департаментом ЖКХ и государственного жилищного надзора Томской</w:t>
      </w:r>
      <w:r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</w:t>
      </w:r>
      <w:r w:rsidR="00A73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 жилищного надзора</w:t>
      </w:r>
    </w:p>
    <w:p w:rsidR="002D32D9" w:rsidRPr="002D32D9" w:rsidRDefault="00A1794F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2019</w:t>
      </w:r>
      <w:r w:rsidR="002D32D9"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D32D9"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</w:p>
    <w:p w:rsidR="002D32D9" w:rsidRDefault="002D32D9" w:rsidP="00E75ED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366B" w:rsidRDefault="00A7366B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A1794F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</w:t>
      </w:r>
      <w:r w:rsidR="002D32D9"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142469" w:rsidRPr="00142469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Перечень правовых актов и их отдельных частей (положений), содержащих обязательные требования, соблюдение которых оценивается при проведении мероприятий по контролю при осуществлении лицензионного контроля предпринимательской деятельности по управлению многоквартирными домами на территории Томской области Департаментом ЖКХ и государственного жилищного надзора Томской области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распоряжением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Департамента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6375EE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актуализирован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распоряжением 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411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411C8E" w:rsidRPr="00411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411C8E" w:rsidRPr="00411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A17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Все правовые акты, содержащие обязательные требования и включенные в данный перечень, исполнимы поднадзорными лицами и могут быть проконтролированы </w:t>
      </w:r>
      <w:r w:rsidR="006375EE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Департаментом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признаки </w:t>
      </w:r>
      <w:proofErr w:type="spellStart"/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коррупциогенности</w:t>
      </w:r>
      <w:proofErr w:type="spellEnd"/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 отсутствуют.</w:t>
      </w:r>
    </w:p>
    <w:p w:rsidR="002D32D9" w:rsidRPr="002D32D9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исполняет функцию по 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государственному жилищному надзору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проведения проверок в отношении организаций, осуществляющих деятельность по управлению многоквартирными домами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(ТСЖ, ЖК и иных кооперативов), организаций, осуществляющих деятельность </w:t>
      </w:r>
      <w:r w:rsidR="00142469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142469" w:rsidRPr="00142469">
        <w:rPr>
          <w:rFonts w:ascii="Times New Roman" w:hAnsi="Times New Roman" w:cs="Times New Roman"/>
          <w:sz w:val="24"/>
          <w:szCs w:val="24"/>
        </w:rPr>
        <w:t>оказанию услуг по содержанию и (или) выполнению работ по ремонту общего имущества многоквартирного дома,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ресурсоснабжающих организаций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D32D9" w:rsidRPr="002D32D9" w:rsidRDefault="002D32D9" w:rsidP="00ED34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Выявление и предупреждение нарушений 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обязательных требований </w:t>
      </w:r>
      <w:r w:rsidR="003266F6" w:rsidRPr="00142469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законодательством, законодательством об энергосбережении и о повышении энергетической эффективности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4394"/>
        <w:gridCol w:w="5386"/>
      </w:tblGrid>
      <w:tr w:rsidR="002D32D9" w:rsidRPr="002D32D9" w:rsidTr="00E62FB8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анные о проведенных плановых и внеплановых проверках и анализ результатов таких мероприятий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D32D9" w:rsidRPr="002D32D9" w:rsidRDefault="00411C8E" w:rsidP="00411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1-3 кварталы 2019 года</w:t>
            </w:r>
            <w:r w:rsidR="00A1775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Департаментом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внеплановых провер</w:t>
            </w:r>
            <w:r w:rsidR="00057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соблюдения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обязательных требований </w:t>
            </w:r>
            <w:r w:rsidR="003266F6" w:rsidRPr="00142469">
              <w:rPr>
                <w:rFonts w:ascii="Times New Roman" w:hAnsi="Times New Roman" w:cs="Times New Roman"/>
                <w:sz w:val="24"/>
                <w:szCs w:val="24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эффективности.</w:t>
            </w:r>
          </w:p>
        </w:tc>
      </w:tr>
      <w:tr w:rsidR="002D32D9" w:rsidRPr="002D32D9" w:rsidTr="00E62FB8">
        <w:trPr>
          <w:trHeight w:val="17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характере и статистике проведенных мероприятий по контролю, при проведении которых не требуется взаимодействие органа государственного контроля (надзора) с юридическими лицами и индивидуальными предпринимателями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2D9" w:rsidRPr="002D32D9" w:rsidRDefault="00411C8E" w:rsidP="00411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1-3 кварталы 2019 года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провер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D32D9"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</w:tr>
      <w:tr w:rsidR="002D32D9" w:rsidRPr="002D32D9" w:rsidTr="00E62FB8">
        <w:trPr>
          <w:trHeight w:val="1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причиненного в результате нарушения обязательных требований ущерба охраняемым законом ценностям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отсутствует</w:t>
            </w:r>
          </w:p>
        </w:tc>
      </w:tr>
      <w:tr w:rsidR="002D32D9" w:rsidRPr="002D32D9" w:rsidTr="00E62FB8">
        <w:trPr>
          <w:trHeight w:val="1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типовых нарушений обязательных требований, совершенных в период, за который составлено обобщение, с их классификацией (дифференциацией) по степени риска причинения вреда, возникающего вследствие нарушения обязательных требований, и тяжести последствий таких нарушений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2D9" w:rsidRPr="002D32D9" w:rsidRDefault="002D32D9" w:rsidP="002D32D9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и ремонт общего имущества собственников помещений в многоквартирных домах: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неисправности кровельного покрытия;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помещений относящихся к общему имуществу (подтопление, захламление подвалов, ненадлежащая уборка лестничных клеток);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инженерны</w:t>
            </w:r>
            <w:r w:rsidR="00A1775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сетей в многоквартирных домах.</w:t>
            </w:r>
          </w:p>
          <w:p w:rsidR="002D32D9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нарушение порядка расчета внесения платы за жилищно-коммунальные услуги:</w:t>
            </w:r>
          </w:p>
          <w:p w:rsidR="00A17751" w:rsidRPr="0014246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неправомерное начисление платы за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коммунальные ресурсы, потребляемые при использовании и содержании общего имущества в многоквартирном доме в размере большем, чем установленный норматив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17751" w:rsidRPr="0014246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начисление платы за жилищные услуги в размере, превышающем размер, утвержденный общим собранием собственников;</w:t>
            </w:r>
          </w:p>
          <w:p w:rsidR="00A17751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нарушение требований законодательства о раскрытии информации:</w:t>
            </w:r>
          </w:p>
          <w:p w:rsid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неразмещение</w:t>
            </w:r>
            <w:proofErr w:type="spellEnd"/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информации в ГИС ЖКХ.</w:t>
            </w:r>
          </w:p>
          <w:p w:rsidR="000B17A7" w:rsidRPr="002D32D9" w:rsidRDefault="000B17A7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некачественное предоставление коммунальных услуг.</w:t>
            </w:r>
          </w:p>
        </w:tc>
      </w:tr>
      <w:tr w:rsidR="00ED3450" w:rsidRPr="00142469" w:rsidTr="00E62FB8">
        <w:trPr>
          <w:trHeight w:val="12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типовых и массовых нарушений обязательных требований по однородным группам подконтрольных субъектов (объектов)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A17751" w:rsidRDefault="00411C8E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1-3 кварталы 2019 года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осуществлении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государственного жилищного надзора за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соблюдением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обязательных требований </w:t>
            </w:r>
            <w:r w:rsidR="003266F6" w:rsidRPr="00142469">
              <w:rPr>
                <w:rFonts w:ascii="Times New Roman" w:hAnsi="Times New Roman" w:cs="Times New Roman"/>
                <w:sz w:val="24"/>
                <w:szCs w:val="24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выявлено нарушений:</w:t>
            </w:r>
          </w:p>
          <w:p w:rsidR="00A17751" w:rsidRPr="00411C8E" w:rsidRDefault="00411C8E" w:rsidP="00411C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r w:rsidR="00A17751" w:rsidRPr="00411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Порядка расчета внесения платы за жилищно-коммунальные услуги </w:t>
            </w:r>
            <w:r w:rsidR="005A222F" w:rsidRPr="00411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17751" w:rsidRPr="00411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  <w:r w:rsidR="005A222F" w:rsidRPr="00411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11C8E" w:rsidRDefault="00411C8E" w:rsidP="00411C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 и норм технической эксплуатации жилищного фонда -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B17A7" w:rsidRPr="00411C8E" w:rsidRDefault="000B17A7" w:rsidP="00411C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</w:t>
            </w:r>
            <w:r w:rsidRP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Некачественное предоставление населению коммунальных 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92;</w:t>
            </w:r>
          </w:p>
          <w:p w:rsidR="00A17751" w:rsidRDefault="000B17A7" w:rsidP="000B1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1775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Требований законодательства о раскрытии информации – 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3;</w:t>
            </w:r>
          </w:p>
          <w:p w:rsidR="000B17A7" w:rsidRPr="00A17751" w:rsidRDefault="000B17A7" w:rsidP="000B1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5) </w:t>
            </w:r>
            <w:r w:rsidRP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 технической эксплуатации внутридомового газового оборудования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51.</w:t>
            </w:r>
          </w:p>
        </w:tc>
      </w:tr>
      <w:tr w:rsidR="00ED3450" w:rsidRPr="00142469" w:rsidTr="00E62FB8">
        <w:trPr>
          <w:trHeight w:val="26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выявленных и возможных причин возникновения типовых и массовых нарушений обязательных требований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Большой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износа строительных конструкций и инженер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сетей многоквартирных домов</w:t>
            </w:r>
            <w:r w:rsidR="00AB5F95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A222F" w:rsidRPr="00A17751" w:rsidRDefault="005A222F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Ограниченные функции по контролю в указанной сфере, по сравнению с лицензионным контролем.</w:t>
            </w:r>
          </w:p>
          <w:p w:rsidR="00C12448" w:rsidRPr="00142469" w:rsidRDefault="00C12448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Увеличение размера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доме, в отсутствие решения общего собрания.</w:t>
            </w:r>
          </w:p>
          <w:p w:rsidR="00A17751" w:rsidRPr="00A17751" w:rsidRDefault="00A17751" w:rsidP="005A2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Нежелание</w:t>
            </w:r>
            <w:r w:rsidR="00AB5F95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организаций раскрывать информацию, посредством размещения в ГИС ЖКХ.</w:t>
            </w:r>
          </w:p>
        </w:tc>
      </w:tr>
      <w:tr w:rsidR="00ED3450" w:rsidRPr="00142469" w:rsidTr="00E62FB8">
        <w:trPr>
          <w:trHeight w:val="5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подконтрольным субъектам по проведению мероприятий, направленных на устранение причин совершения типовых и массовых нарушений обязательных требований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A17751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и качественное проведение сезонных осмотров жилищного фонда с целью выявления возможных причин возникновения дефектов и выработка мер по их устранению.</w:t>
            </w:r>
          </w:p>
          <w:p w:rsidR="00A17751" w:rsidRPr="00142469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реагирование организаций на поступившие заявки, заявления жителей многоквартирных домов.</w:t>
            </w:r>
          </w:p>
          <w:p w:rsidR="00AB5F95" w:rsidRPr="00142469" w:rsidRDefault="00AB5F95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Детальное обоснование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необходимости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увеличения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размера платы за жилое помещение.</w:t>
            </w:r>
          </w:p>
          <w:p w:rsidR="00C12448" w:rsidRPr="00A17751" w:rsidRDefault="00C12448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Своевременное проведения общих собраний для установления размера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доме.</w:t>
            </w:r>
          </w:p>
        </w:tc>
      </w:tr>
      <w:tr w:rsidR="00ED3450" w:rsidRPr="00142469" w:rsidTr="00E62FB8">
        <w:trPr>
          <w:trHeight w:val="20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примененных к подконтрольным субъектам мер ответственности</w:t>
            </w:r>
          </w:p>
          <w:p w:rsidR="00A17751" w:rsidRPr="00A17751" w:rsidRDefault="00A17751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(привлечение к административной ответственности)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A17751" w:rsidRDefault="000B17A7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1-3 кварталы 2019 года 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материалам дел об административных правонарушениях,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Департаментом и 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мировыми судьями рассмотрено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административных дел, по результатам рассмотрения которых подконтрольны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субъект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A17751"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4F573F" w:rsidRPr="00142469" w:rsidRDefault="00A17751" w:rsidP="00A17751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признан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виновным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назначено наказание в виде административного штрафа -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17751" w:rsidRPr="00A17751" w:rsidRDefault="00A17751" w:rsidP="00C124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признан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виновным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вынесено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 назначено наказание в виде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предупреждени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</w:tr>
      <w:tr w:rsidR="00ED3450" w:rsidRPr="00142469" w:rsidTr="00E62FB8">
        <w:trPr>
          <w:trHeight w:val="20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практики составления протоколов об административных правонарушениях, практики рассмотрения дел об административных правонарушениях, в том числе в случае отказа в привлечении подконтрольных субъектов, их должностных лиц к административной ответственности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4F573F" w:rsidRDefault="004F573F" w:rsidP="000B1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отношении о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рганизаци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й,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осуществляющих деятельность по управлению многоквартирными домами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организаций, осуществляющих деятельность по </w:t>
            </w:r>
            <w:r w:rsidR="00142469" w:rsidRPr="00142469">
              <w:rPr>
                <w:rFonts w:ascii="Times New Roman" w:hAnsi="Times New Roman" w:cs="Times New Roman"/>
                <w:sz w:val="24"/>
                <w:szCs w:val="24"/>
              </w:rPr>
              <w:t>оказанию услуг по содержанию и (или) выполнению работ по ремонту общего имущества многоквартирного дома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ресурсоснабжающих организаций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по результатам проведенных проверок 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государственными жилищными инспекторами Томской области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1-3 квартал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2019 года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составлено -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107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протоколов об административных правонарушениях, в том числе: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ст. 7.22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КоАП РФ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7.23 КоАП РФ – 40,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2 ст. 19.4.1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КоАП РФ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ст. 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13.19.2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КоАП РФ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и другие</w:t>
            </w:r>
          </w:p>
        </w:tc>
      </w:tr>
      <w:tr w:rsidR="00ED3450" w:rsidRPr="00142469" w:rsidTr="00E62FB8">
        <w:trPr>
          <w:trHeight w:val="1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практики обжалования решений, действий (бездействия) исполнительного органа и (или) его должностных лиц в досудебном (внесудебном) и судебном порядке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4F573F" w:rsidRDefault="004F573F" w:rsidP="00ED3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ED3450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приложении</w:t>
            </w:r>
          </w:p>
        </w:tc>
      </w:tr>
      <w:tr w:rsidR="00ED3450" w:rsidRPr="00142469" w:rsidTr="00E62FB8">
        <w:trPr>
          <w:trHeight w:val="1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4F573F" w:rsidRDefault="004F573F" w:rsidP="00F22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исполнимости предписаний об устранении выявленного нарушения обязательных требований, выданных подконтрольным субъектам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4F573F" w:rsidRDefault="004F573F" w:rsidP="000B1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результатам проведенных контрольных мероприятий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1-3 квартал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2019 года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выдано 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предписаний об устранении выявленных нарушений. Из них более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0B1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уже проверено (предписания исполнены)</w:t>
            </w:r>
          </w:p>
        </w:tc>
      </w:tr>
      <w:tr w:rsidR="00ED3450" w:rsidRPr="00142469" w:rsidTr="00E62FB8">
        <w:trPr>
          <w:trHeight w:val="10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случаев объявления предостережений о недопустимости нарушения обязательных требований подконтрольным субъектам, а также их исполнимости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4F573F" w:rsidRDefault="000B17A7" w:rsidP="000B1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1-3 квартал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2019 года 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объявлено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предостережени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недопустимости нарушения обязательных требований </w:t>
            </w:r>
          </w:p>
        </w:tc>
      </w:tr>
      <w:tr w:rsidR="00ED3450" w:rsidRPr="00142469" w:rsidTr="00E62FB8">
        <w:trPr>
          <w:trHeight w:val="8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проведенных профилактических мероприятиях в отношении подконтрольных субъектов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2831" w:rsidRPr="00142469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комплексной профилактики нарушений обязательных требований на официальном сайте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Департамента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размеща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тся: </w:t>
            </w:r>
          </w:p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перечни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лицензионного контроля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текстов соответствующих нормативных правовых актов;</w:t>
            </w:r>
            <w:bookmarkStart w:id="0" w:name="_GoBack"/>
            <w:bookmarkEnd w:id="0"/>
          </w:p>
          <w:p w:rsidR="004F573F" w:rsidRPr="004F573F" w:rsidRDefault="00F22831" w:rsidP="00F22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средствах массовой информации размещаются статьи и заметки о принимаемых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Департаментом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мерах в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указанной 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сфере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D32D9" w:rsidRPr="002D32D9" w:rsidRDefault="002D32D9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к обобщению</w:t>
      </w: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практики осуществления </w:t>
      </w: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Департаментом </w:t>
      </w: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ЖКХ и государственного жилищного надзора </w:t>
      </w:r>
    </w:p>
    <w:p w:rsidR="00142469" w:rsidRPr="00142469" w:rsidRDefault="00ED3450" w:rsidP="00142469">
      <w:pPr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Томской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 </w:t>
      </w:r>
      <w:r w:rsidR="00142469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государственного жилищного </w:t>
      </w:r>
    </w:p>
    <w:p w:rsidR="00ED3450" w:rsidRPr="00142469" w:rsidRDefault="00142469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адзора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3450" w:rsidRPr="002D32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201</w:t>
      </w:r>
      <w:r w:rsidR="000B17A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</w:t>
      </w:r>
      <w:r w:rsidR="00ED3450" w:rsidRPr="002D32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D3450"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году</w:t>
      </w:r>
    </w:p>
    <w:p w:rsidR="00ED3450" w:rsidRPr="00142469" w:rsidRDefault="00ED3450" w:rsidP="00ED34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450" w:rsidRPr="00142469" w:rsidRDefault="00ED3450" w:rsidP="00EF3B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несогласии с итогами проверок и выданными предписаниями организации оспаривают в судебном порядке, как постановления о назначении административного наказания, вынесенные Департаментом и мировыми судьями, так и предписания об устранении выявленных нарушений.</w:t>
      </w:r>
    </w:p>
    <w:p w:rsidR="00B30981" w:rsidRPr="00D6543E" w:rsidRDefault="00ED3450" w:rsidP="00D6543E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результатам внеплановой проверки, проведенной по обращению собственник</w:t>
      </w:r>
      <w:r w:rsidR="00F5239A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жилого помещения</w:t>
      </w:r>
      <w:r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 </w:t>
      </w:r>
      <w:r w:rsidR="00C03198" w:rsidRPr="00D6543E">
        <w:rPr>
          <w:rFonts w:ascii="Times New Roman" w:hAnsi="Times New Roman" w:cs="Times New Roman"/>
          <w:sz w:val="24"/>
          <w:szCs w:val="24"/>
        </w:rPr>
        <w:t>г. Томск, пр. Ленина, д. 199</w:t>
      </w:r>
      <w:r w:rsidRPr="00D6543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30981" w:rsidRPr="00D6543E">
        <w:rPr>
          <w:rFonts w:ascii="Times New Roman" w:hAnsi="Times New Roman" w:cs="Times New Roman"/>
          <w:color w:val="000000"/>
          <w:sz w:val="24"/>
          <w:szCs w:val="24"/>
        </w:rPr>
        <w:t xml:space="preserve">Департаментом были выявлены нарушения </w:t>
      </w:r>
      <w:r w:rsidR="00C03198" w:rsidRPr="00D6543E">
        <w:rPr>
          <w:rFonts w:ascii="Times New Roman" w:hAnsi="Times New Roman" w:cs="Times New Roman"/>
          <w:sz w:val="24"/>
          <w:szCs w:val="24"/>
        </w:rPr>
        <w:t xml:space="preserve">порядка расчета размера платы за коммунальную услугу по электроснабжению на общедомовые нужды за </w:t>
      </w:r>
      <w:r w:rsidR="00C03198" w:rsidRPr="00D6543E">
        <w:rPr>
          <w:rFonts w:ascii="Times New Roman" w:hAnsi="Times New Roman" w:cs="Times New Roman"/>
          <w:sz w:val="24"/>
          <w:szCs w:val="24"/>
        </w:rPr>
        <w:t xml:space="preserve">период январь-август, октябрь, декабрь 2016 </w:t>
      </w:r>
      <w:r w:rsidR="00C03198" w:rsidRPr="00D6543E">
        <w:rPr>
          <w:rFonts w:ascii="Times New Roman" w:hAnsi="Times New Roman" w:cs="Times New Roman"/>
          <w:sz w:val="24"/>
          <w:szCs w:val="24"/>
        </w:rPr>
        <w:t>(при отсутствии решения общего собрания собственников исчисленный ПАО «</w:t>
      </w:r>
      <w:proofErr w:type="spellStart"/>
      <w:r w:rsidR="00C03198" w:rsidRPr="00D6543E">
        <w:rPr>
          <w:rFonts w:ascii="Times New Roman" w:hAnsi="Times New Roman" w:cs="Times New Roman"/>
          <w:sz w:val="24"/>
          <w:szCs w:val="24"/>
        </w:rPr>
        <w:t>Томскэнергосбыт</w:t>
      </w:r>
      <w:proofErr w:type="spellEnd"/>
      <w:r w:rsidR="00C03198" w:rsidRPr="00D6543E">
        <w:rPr>
          <w:rFonts w:ascii="Times New Roman" w:hAnsi="Times New Roman" w:cs="Times New Roman"/>
          <w:sz w:val="24"/>
          <w:szCs w:val="24"/>
        </w:rPr>
        <w:t xml:space="preserve">» размер платы </w:t>
      </w:r>
      <w:r w:rsidR="00C03198" w:rsidRPr="00D6543E">
        <w:rPr>
          <w:rFonts w:ascii="Times New Roman" w:hAnsi="Times New Roman" w:cs="Times New Roman"/>
          <w:iCs/>
          <w:color w:val="000000"/>
          <w:sz w:val="24"/>
          <w:szCs w:val="24"/>
        </w:rPr>
        <w:t>превысил размер платы з</w:t>
      </w:r>
      <w:r w:rsidR="00C03198" w:rsidRPr="00D6543E">
        <w:rPr>
          <w:rFonts w:ascii="Times New Roman" w:hAnsi="Times New Roman" w:cs="Times New Roman"/>
          <w:sz w:val="24"/>
          <w:szCs w:val="24"/>
        </w:rPr>
        <w:t>а коммунальную услугу по электроснабжению на общедомовые нужды, рассчитанный исходя из норматива потребления электроэнергии на общедомовые нужды)</w:t>
      </w:r>
      <w:r w:rsidR="00C03198" w:rsidRPr="00D6543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03198" w:rsidRPr="00D6543E">
        <w:rPr>
          <w:rFonts w:ascii="Times New Roman" w:hAnsi="Times New Roman" w:cs="Times New Roman"/>
          <w:color w:val="000000"/>
          <w:sz w:val="24"/>
          <w:szCs w:val="24"/>
        </w:rPr>
        <w:t xml:space="preserve"> По результатам проверки ПАО «</w:t>
      </w:r>
      <w:proofErr w:type="spellStart"/>
      <w:r w:rsidR="00C03198" w:rsidRPr="00D6543E">
        <w:rPr>
          <w:rFonts w:ascii="Times New Roman" w:hAnsi="Times New Roman" w:cs="Times New Roman"/>
          <w:color w:val="000000"/>
          <w:sz w:val="24"/>
          <w:szCs w:val="24"/>
        </w:rPr>
        <w:t>Томскэнергосбыт</w:t>
      </w:r>
      <w:proofErr w:type="spellEnd"/>
      <w:r w:rsidR="00C03198" w:rsidRPr="00D6543E">
        <w:rPr>
          <w:rFonts w:ascii="Times New Roman" w:hAnsi="Times New Roman" w:cs="Times New Roman"/>
          <w:color w:val="000000"/>
          <w:sz w:val="24"/>
          <w:szCs w:val="24"/>
        </w:rPr>
        <w:t>» выдано предписание о необходимости проведения перерасчета.</w:t>
      </w:r>
    </w:p>
    <w:p w:rsidR="00EF3B32" w:rsidRPr="00D6543E" w:rsidRDefault="00F5239A" w:rsidP="00D6543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ПАО «</w:t>
      </w:r>
      <w:proofErr w:type="spellStart"/>
      <w:r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Томскэнергосбыт</w:t>
      </w:r>
      <w:proofErr w:type="spellEnd"/>
      <w:r w:rsidR="00ED3450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30981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согласилось с </w:t>
      </w:r>
      <w:r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вынесенным </w:t>
      </w:r>
      <w:r w:rsidR="00C03198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предписанием и обжаловало его в Арбитражный суд Томской области (дело № А67-882/2018), фактичес</w:t>
      </w:r>
      <w:r w:rsidR="00D6543E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ки указывая на то, что плату </w:t>
      </w:r>
      <w:r w:rsidR="00D6543E" w:rsidRPr="00D6543E">
        <w:rPr>
          <w:rFonts w:ascii="Times New Roman" w:hAnsi="Times New Roman" w:cs="Times New Roman"/>
          <w:sz w:val="24"/>
          <w:szCs w:val="24"/>
        </w:rPr>
        <w:t xml:space="preserve">за коммунальную услугу по электроснабжению на общедомовые нужды за </w:t>
      </w:r>
      <w:r w:rsidR="00D6543E" w:rsidRPr="00D6543E">
        <w:rPr>
          <w:rFonts w:ascii="Times New Roman" w:hAnsi="Times New Roman" w:cs="Times New Roman"/>
          <w:sz w:val="24"/>
          <w:szCs w:val="24"/>
        </w:rPr>
        <w:t xml:space="preserve">период январь-август, октябрь, декабрь 2016 </w:t>
      </w:r>
      <w:r w:rsidR="00D6543E" w:rsidRPr="00D65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начислять с чердаками и подвалами</w:t>
      </w:r>
      <w:r w:rsidR="00EF3B32" w:rsidRPr="00D6543E">
        <w:rPr>
          <w:rFonts w:ascii="Times New Roman" w:hAnsi="Times New Roman" w:cs="Times New Roman"/>
          <w:sz w:val="24"/>
          <w:szCs w:val="24"/>
        </w:rPr>
        <w:t>.</w:t>
      </w:r>
    </w:p>
    <w:p w:rsidR="00D6543E" w:rsidRPr="00D6543E" w:rsidRDefault="00D6543E" w:rsidP="00D6543E">
      <w:pPr>
        <w:widowControl w:val="0"/>
        <w:spacing w:after="0" w:line="233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543E">
        <w:rPr>
          <w:rFonts w:ascii="Times New Roman" w:hAnsi="Times New Roman" w:cs="Times New Roman"/>
          <w:sz w:val="24"/>
          <w:szCs w:val="24"/>
          <w:lang w:eastAsia="x-none"/>
        </w:rPr>
        <w:t>Однако Арбитражный суд Томской области не согласился с доводами ПАО «</w:t>
      </w:r>
      <w:proofErr w:type="spellStart"/>
      <w:r w:rsidRPr="00D6543E">
        <w:rPr>
          <w:rFonts w:ascii="Times New Roman" w:hAnsi="Times New Roman" w:cs="Times New Roman"/>
          <w:sz w:val="24"/>
          <w:szCs w:val="24"/>
          <w:lang w:eastAsia="x-none"/>
        </w:rPr>
        <w:t>Томскэнергосбыт</w:t>
      </w:r>
      <w:proofErr w:type="spellEnd"/>
      <w:r w:rsidRPr="00D6543E">
        <w:rPr>
          <w:rFonts w:ascii="Times New Roman" w:hAnsi="Times New Roman" w:cs="Times New Roman"/>
          <w:sz w:val="24"/>
          <w:szCs w:val="24"/>
          <w:lang w:eastAsia="x-none"/>
        </w:rPr>
        <w:t xml:space="preserve">» и поддержал выводы Департамента, указав, </w:t>
      </w:r>
      <w:proofErr w:type="gramStart"/>
      <w:r w:rsidRPr="00D6543E">
        <w:rPr>
          <w:rFonts w:ascii="Times New Roman" w:hAnsi="Times New Roman" w:cs="Times New Roman"/>
          <w:sz w:val="24"/>
          <w:szCs w:val="24"/>
          <w:lang w:eastAsia="x-none"/>
        </w:rPr>
        <w:t>что</w:t>
      </w:r>
      <w:proofErr w:type="gramEnd"/>
      <w:r w:rsidRPr="00D6543E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 w:rsidRPr="00D6543E">
        <w:rPr>
          <w:rFonts w:ascii="Times New Roman" w:hAnsi="Times New Roman" w:cs="Times New Roman"/>
          <w:sz w:val="24"/>
          <w:szCs w:val="24"/>
          <w:lang w:eastAsia="x-none"/>
        </w:rPr>
        <w:t xml:space="preserve">исходя из абзаца второго п. 44 Правил № 354 </w:t>
      </w:r>
      <w:r w:rsidRPr="00D6543E">
        <w:rPr>
          <w:rFonts w:ascii="Times New Roman" w:hAnsi="Times New Roman" w:cs="Times New Roman"/>
          <w:color w:val="000000"/>
          <w:sz w:val="24"/>
          <w:szCs w:val="24"/>
        </w:rPr>
        <w:t>распределяемый между потребителями объем коммунальной услуги, предоставленной на общедомовые нужды за расчетный период, не может превышать объема коммунальной услуги, рассчитанного исходя из нормативов потребления коммунальной услуги, предоставленной на общедомовые нужды.</w:t>
      </w:r>
    </w:p>
    <w:p w:rsidR="00D6543E" w:rsidRPr="00D6543E" w:rsidRDefault="00D6543E" w:rsidP="00D6543E">
      <w:pPr>
        <w:widowControl w:val="0"/>
        <w:spacing w:after="0" w:line="233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543E">
        <w:rPr>
          <w:rFonts w:ascii="Times New Roman" w:hAnsi="Times New Roman" w:cs="Times New Roman"/>
          <w:spacing w:val="-2"/>
          <w:sz w:val="24"/>
          <w:szCs w:val="24"/>
        </w:rPr>
        <w:t xml:space="preserve">В соответствии с приказом Департамента ЖКХ и государственного жилищного надзора Томской области от 30.11.2012 № 47, приказ Департамента № 47, норматив потребления коммунальной услуги по электроснабжению на общедомовые нужды на территории Томской области для многоквартирных домов с осветительными установками составляет </w:t>
      </w:r>
      <w:r w:rsidRPr="00D6543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2,54 кВт*ч на 1 </w:t>
      </w:r>
      <w:r w:rsidRPr="00D6543E">
        <w:rPr>
          <w:rFonts w:ascii="Times New Roman" w:hAnsi="Times New Roman" w:cs="Times New Roman"/>
          <w:spacing w:val="-2"/>
          <w:sz w:val="24"/>
          <w:szCs w:val="24"/>
        </w:rPr>
        <w:t>м</w:t>
      </w:r>
      <w:r w:rsidRPr="00D6543E">
        <w:rPr>
          <w:rFonts w:ascii="Times New Roman" w:hAnsi="Times New Roman" w:cs="Times New Roman"/>
          <w:spacing w:val="-2"/>
          <w:sz w:val="24"/>
          <w:szCs w:val="24"/>
          <w:vertAlign w:val="superscript"/>
        </w:rPr>
        <w:t>2</w:t>
      </w:r>
      <w:r w:rsidRPr="00D6543E">
        <w:rPr>
          <w:rFonts w:ascii="Times New Roman" w:hAnsi="Times New Roman" w:cs="Times New Roman"/>
          <w:spacing w:val="-2"/>
          <w:sz w:val="24"/>
          <w:szCs w:val="24"/>
        </w:rPr>
        <w:t xml:space="preserve"> общей площади помещений, входящих в состав общего имущества в многоквартирном доме.</w:t>
      </w:r>
    </w:p>
    <w:p w:rsidR="00D6543E" w:rsidRPr="00D6543E" w:rsidRDefault="00D6543E" w:rsidP="00D6543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543E">
        <w:rPr>
          <w:rFonts w:ascii="Times New Roman" w:hAnsi="Times New Roman" w:cs="Times New Roman"/>
          <w:sz w:val="24"/>
          <w:szCs w:val="24"/>
          <w:lang w:eastAsia="x-none"/>
        </w:rPr>
        <w:t xml:space="preserve">Как следует из </w:t>
      </w:r>
      <w:proofErr w:type="spellStart"/>
      <w:r w:rsidRPr="00D6543E">
        <w:rPr>
          <w:rFonts w:ascii="Times New Roman" w:hAnsi="Times New Roman" w:cs="Times New Roman"/>
          <w:sz w:val="24"/>
          <w:szCs w:val="24"/>
          <w:lang w:eastAsia="x-none"/>
        </w:rPr>
        <w:t>пп</w:t>
      </w:r>
      <w:proofErr w:type="spellEnd"/>
      <w:r w:rsidRPr="00D6543E">
        <w:rPr>
          <w:rFonts w:ascii="Times New Roman" w:hAnsi="Times New Roman" w:cs="Times New Roman"/>
          <w:sz w:val="24"/>
          <w:szCs w:val="24"/>
          <w:lang w:eastAsia="x-none"/>
        </w:rPr>
        <w:t>. 2 п. 1 Приказа Департамента № 47, утверждены «</w:t>
      </w:r>
      <w:hyperlink r:id="rId8" w:history="1">
        <w:r w:rsidRPr="00D6543E">
          <w:rPr>
            <w:rFonts w:ascii="Times New Roman" w:hAnsi="Times New Roman" w:cs="Times New Roman"/>
            <w:color w:val="000000"/>
            <w:sz w:val="24"/>
            <w:szCs w:val="24"/>
          </w:rPr>
          <w:t>нормативы</w:t>
        </w:r>
      </w:hyperlink>
      <w:r w:rsidRPr="00D6543E">
        <w:rPr>
          <w:rFonts w:ascii="Times New Roman" w:hAnsi="Times New Roman" w:cs="Times New Roman"/>
          <w:color w:val="000000"/>
          <w:sz w:val="24"/>
          <w:szCs w:val="24"/>
        </w:rPr>
        <w:t xml:space="preserve"> потребления коммунальной услуги по электроснабжению на общедомовые нужды на территории Томской области согласно приложению № 2 к настоящему приказу. Нормативы</w:t>
      </w:r>
      <w:r w:rsidRPr="00D6543E">
        <w:rPr>
          <w:rFonts w:ascii="Times New Roman" w:hAnsi="Times New Roman" w:cs="Times New Roman"/>
          <w:sz w:val="24"/>
          <w:szCs w:val="24"/>
        </w:rPr>
        <w:t xml:space="preserve"> определены с применением расчетного метода. Нормативы рассчитаны исходя из общей площади помещений, входящих в состав общего имущества в многоквартирном доме, которая определена как суммарная площадь следующих помещений, не являющихся частями квартир многоквартирного дома и предназначенных для обслуживания более одного помещения в многоквартирном доме: площади межквартирных лестничных площадок, лестниц, коридоров, тамбуров, холлов, вестибюлей, колясочных, помещений охраны (консьержа) в этом многоквартирном доме, не принадлежащих отдельным собственникам.».</w:t>
      </w:r>
    </w:p>
    <w:p w:rsidR="00D6543E" w:rsidRPr="00D6543E" w:rsidRDefault="00D6543E" w:rsidP="00D6543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543E">
        <w:rPr>
          <w:rFonts w:ascii="Times New Roman" w:hAnsi="Times New Roman" w:cs="Times New Roman"/>
          <w:sz w:val="24"/>
          <w:szCs w:val="24"/>
        </w:rPr>
        <w:t>К</w:t>
      </w:r>
      <w:r w:rsidRPr="00D6543E">
        <w:rPr>
          <w:rFonts w:ascii="Times New Roman" w:hAnsi="Times New Roman" w:cs="Times New Roman"/>
          <w:sz w:val="24"/>
          <w:szCs w:val="24"/>
        </w:rPr>
        <w:t>ак следует из приложения № 2 к Приказу Департамента № 47 «норматив потребления коммунальной услуги, кВт x ч в месяц на 1 кв. метр общей площади помещений, входящих в состав общего имущества в многоквартирном доме.».</w:t>
      </w:r>
    </w:p>
    <w:p w:rsidR="00D6543E" w:rsidRPr="00D6543E" w:rsidRDefault="00D6543E" w:rsidP="00D6543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543E">
        <w:rPr>
          <w:rFonts w:ascii="Times New Roman" w:hAnsi="Times New Roman" w:cs="Times New Roman"/>
          <w:sz w:val="24"/>
          <w:szCs w:val="24"/>
        </w:rPr>
        <w:t>Таким образом, Приказом Департамента № 47 утвержден размер норматива потребления коммунальной услуги по электроснабжению на общедомовые нужды исходя из общей площади помещений, входящих в состав общего имущества в многоквартирном доме, которая определена как суммарная площадь следующих помещений, не являющихся частями квартир многоквартирного дома и предназначенных для обслуживания более одного помещения в многоквартирном доме: площади межквартирных лестничных площадок, лестниц, коридоров, тамбуров, холлов, вестибюлей, колясочных, помещений охраны (консьержа) в этом многоквартирном доме, не принадлежащих отдельным собственникам.</w:t>
      </w:r>
    </w:p>
    <w:p w:rsidR="00D6543E" w:rsidRPr="00D6543E" w:rsidRDefault="00D6543E" w:rsidP="00D6543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543E">
        <w:rPr>
          <w:rFonts w:ascii="Times New Roman" w:hAnsi="Times New Roman" w:cs="Times New Roman"/>
          <w:sz w:val="24"/>
          <w:szCs w:val="24"/>
        </w:rPr>
        <w:t>То есть норматив рассчитан без учета чердаков и подвалов</w:t>
      </w:r>
      <w:r w:rsidRPr="00D6543E">
        <w:rPr>
          <w:rFonts w:ascii="Times New Roman" w:hAnsi="Times New Roman" w:cs="Times New Roman"/>
          <w:sz w:val="24"/>
          <w:szCs w:val="24"/>
        </w:rPr>
        <w:t>, а значит и начисления необходимо проводить за указанный период без указанных площадей</w:t>
      </w:r>
      <w:r w:rsidRPr="00D6543E">
        <w:rPr>
          <w:rFonts w:ascii="Times New Roman" w:hAnsi="Times New Roman" w:cs="Times New Roman"/>
          <w:sz w:val="24"/>
          <w:szCs w:val="24"/>
        </w:rPr>
        <w:t>.</w:t>
      </w:r>
    </w:p>
    <w:p w:rsidR="00C03198" w:rsidRDefault="00D6543E" w:rsidP="00EC0D7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апелляционной инстанции указанное решение отменено. Однако постановлением кассационной инстанции постановление апелляционного суда было отменено, в силе оставлено решение Арбитражного суда Томской области.</w:t>
      </w:r>
    </w:p>
    <w:p w:rsidR="00ED3450" w:rsidRPr="00142469" w:rsidRDefault="00ED3450" w:rsidP="00EC0D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отметить, что при обжаловании подконтрольными субъектами действий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Департамента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доля постановлений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Департамента, а также 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мировых судей по административным материалам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Департамента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оставленных в силе, признанных законными и об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основанными, достаточно высока.</w:t>
      </w:r>
    </w:p>
    <w:p w:rsidR="00ED3450" w:rsidRPr="00F5239A" w:rsidRDefault="00ED3450" w:rsidP="00F5239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Указанное свидетельствует о должном качестве проведения контрольных мероприятий, подготовки материалов на стадии административного производства, обоснованности и </w:t>
      </w:r>
      <w:proofErr w:type="spellStart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мотивированности</w:t>
      </w:r>
      <w:proofErr w:type="spellEnd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решений при возбуждении дел об административных правонарушения</w:t>
      </w:r>
      <w:r w:rsidR="00E62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sectPr w:rsidR="00ED3450" w:rsidRPr="00F5239A" w:rsidSect="00EC0D79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2D9" w:rsidRDefault="002D32D9" w:rsidP="002D32D9">
      <w:pPr>
        <w:spacing w:after="0" w:line="240" w:lineRule="auto"/>
      </w:pPr>
      <w:r>
        <w:separator/>
      </w:r>
    </w:p>
  </w:endnote>
  <w:end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2D9" w:rsidRDefault="002D32D9" w:rsidP="002D32D9">
      <w:pPr>
        <w:spacing w:after="0" w:line="240" w:lineRule="auto"/>
      </w:pPr>
      <w:r>
        <w:separator/>
      </w:r>
    </w:p>
  </w:footnote>
  <w:foot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308133081"/>
      <w:docPartObj>
        <w:docPartGallery w:val="Page Numbers (Top of Page)"/>
        <w:docPartUnique/>
      </w:docPartObj>
    </w:sdtPr>
    <w:sdtEndPr/>
    <w:sdtContent>
      <w:p w:rsidR="002D32D9" w:rsidRPr="00E62FB8" w:rsidRDefault="002D32D9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62FB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62FB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62FB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62FB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62FB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D32D9" w:rsidRDefault="002D32D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354428A9"/>
    <w:multiLevelType w:val="hybridMultilevel"/>
    <w:tmpl w:val="CF568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70164"/>
    <w:multiLevelType w:val="hybridMultilevel"/>
    <w:tmpl w:val="F6C6C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A3788"/>
    <w:multiLevelType w:val="hybridMultilevel"/>
    <w:tmpl w:val="8178536A"/>
    <w:lvl w:ilvl="0" w:tplc="7444CCA6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91"/>
    <w:rsid w:val="00011F5E"/>
    <w:rsid w:val="00017349"/>
    <w:rsid w:val="00055BEE"/>
    <w:rsid w:val="00057FF7"/>
    <w:rsid w:val="000716B6"/>
    <w:rsid w:val="000A5832"/>
    <w:rsid w:val="000B17A7"/>
    <w:rsid w:val="00127593"/>
    <w:rsid w:val="00142469"/>
    <w:rsid w:val="002D32D9"/>
    <w:rsid w:val="003266F6"/>
    <w:rsid w:val="00353712"/>
    <w:rsid w:val="003B48A2"/>
    <w:rsid w:val="00411C8E"/>
    <w:rsid w:val="00427A4A"/>
    <w:rsid w:val="00445DD4"/>
    <w:rsid w:val="004D4134"/>
    <w:rsid w:val="004E5F2B"/>
    <w:rsid w:val="004E6124"/>
    <w:rsid w:val="004F573F"/>
    <w:rsid w:val="005206F6"/>
    <w:rsid w:val="005544D4"/>
    <w:rsid w:val="005A222F"/>
    <w:rsid w:val="005C6010"/>
    <w:rsid w:val="006375EE"/>
    <w:rsid w:val="00787007"/>
    <w:rsid w:val="007C4394"/>
    <w:rsid w:val="00992D52"/>
    <w:rsid w:val="00A105F4"/>
    <w:rsid w:val="00A17751"/>
    <w:rsid w:val="00A1794F"/>
    <w:rsid w:val="00A7366B"/>
    <w:rsid w:val="00AB5F95"/>
    <w:rsid w:val="00B13438"/>
    <w:rsid w:val="00B30981"/>
    <w:rsid w:val="00BD716F"/>
    <w:rsid w:val="00C03198"/>
    <w:rsid w:val="00C12448"/>
    <w:rsid w:val="00D170CF"/>
    <w:rsid w:val="00D6543E"/>
    <w:rsid w:val="00E14A91"/>
    <w:rsid w:val="00E21C13"/>
    <w:rsid w:val="00E62FB8"/>
    <w:rsid w:val="00E75EDA"/>
    <w:rsid w:val="00EC0D79"/>
    <w:rsid w:val="00ED3450"/>
    <w:rsid w:val="00EF3B32"/>
    <w:rsid w:val="00F00DC7"/>
    <w:rsid w:val="00F22831"/>
    <w:rsid w:val="00F5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542B42C-2D20-4263-BE75-32EAE8E0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32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34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75EDA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32D9"/>
  </w:style>
  <w:style w:type="paragraph" w:styleId="aa">
    <w:name w:val="footer"/>
    <w:basedOn w:val="a"/>
    <w:link w:val="ab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32D9"/>
  </w:style>
  <w:style w:type="character" w:customStyle="1" w:styleId="20">
    <w:name w:val="Заголовок 2 Знак"/>
    <w:basedOn w:val="a0"/>
    <w:link w:val="2"/>
    <w:uiPriority w:val="9"/>
    <w:rsid w:val="002D32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c">
    <w:name w:val="Адресат"/>
    <w:basedOn w:val="a"/>
    <w:rsid w:val="00D6543E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2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8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1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7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6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4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7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9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0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31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2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2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1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3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7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73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82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2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2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0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94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1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1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8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79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2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62F9A47E35F5F6754B9E7DF878A76DF98A375A19D722B7CBEC4CFA9FBEC46999EAB8FADA88E08830ED352CHAI6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C2965-5A16-4E40-ADAF-8887A83C3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Банщикова Евгения Валерьевна</dc:creator>
  <cp:lastModifiedBy>Камышева Светлана Эдуардовна</cp:lastModifiedBy>
  <cp:revision>3</cp:revision>
  <cp:lastPrinted>2019-12-20T03:55:00Z</cp:lastPrinted>
  <dcterms:created xsi:type="dcterms:W3CDTF">2019-12-20T03:52:00Z</dcterms:created>
  <dcterms:modified xsi:type="dcterms:W3CDTF">2019-12-20T03:55:00Z</dcterms:modified>
</cp:coreProperties>
</file>