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09F" w:rsidRPr="002D32D9" w:rsidRDefault="0023509F" w:rsidP="0023509F">
      <w:pPr>
        <w:pStyle w:val="ae"/>
        <w:widowControl w:val="0"/>
        <w:ind w:firstLine="5245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23509F" w:rsidRPr="002D32D9" w:rsidRDefault="0023509F" w:rsidP="0023509F">
      <w:pPr>
        <w:pStyle w:val="ae"/>
        <w:widowControl w:val="0"/>
        <w:ind w:firstLine="5245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Начальник Департамента ЖКХ и </w:t>
      </w:r>
    </w:p>
    <w:p w:rsidR="0023509F" w:rsidRPr="002D32D9" w:rsidRDefault="0023509F" w:rsidP="0023509F">
      <w:pPr>
        <w:pStyle w:val="ae"/>
        <w:widowControl w:val="0"/>
        <w:ind w:firstLine="5245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государственного жилищного надзора </w:t>
      </w:r>
    </w:p>
    <w:p w:rsidR="0023509F" w:rsidRDefault="0023509F" w:rsidP="0023509F">
      <w:pPr>
        <w:pStyle w:val="ae"/>
        <w:widowControl w:val="0"/>
        <w:ind w:firstLine="5245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Томской области </w:t>
      </w:r>
    </w:p>
    <w:p w:rsidR="0023509F" w:rsidRPr="002D32D9" w:rsidRDefault="0023509F" w:rsidP="0023509F">
      <w:pPr>
        <w:pStyle w:val="ae"/>
        <w:widowControl w:val="0"/>
        <w:ind w:firstLine="5245"/>
        <w:rPr>
          <w:rFonts w:ascii="Times New Roman" w:hAnsi="Times New Roman" w:cs="Times New Roman"/>
          <w:sz w:val="28"/>
          <w:szCs w:val="28"/>
        </w:rPr>
      </w:pPr>
    </w:p>
    <w:p w:rsidR="0023509F" w:rsidRPr="002D32D9" w:rsidRDefault="0023509F" w:rsidP="0023509F">
      <w:pPr>
        <w:pStyle w:val="ae"/>
        <w:widowControl w:val="0"/>
        <w:ind w:firstLine="5245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2D32D9">
        <w:rPr>
          <w:rFonts w:ascii="Times New Roman" w:hAnsi="Times New Roman" w:cs="Times New Roman"/>
          <w:sz w:val="28"/>
          <w:szCs w:val="28"/>
        </w:rPr>
        <w:t xml:space="preserve">______ Я.В. Грель </w:t>
      </w:r>
    </w:p>
    <w:p w:rsidR="0023509F" w:rsidRDefault="0023509F" w:rsidP="0023509F">
      <w:pPr>
        <w:pStyle w:val="ae"/>
        <w:widowControl w:val="0"/>
        <w:ind w:firstLine="524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декабря</w:t>
      </w:r>
      <w:r w:rsidRPr="002D32D9">
        <w:rPr>
          <w:rFonts w:ascii="Times New Roman" w:hAnsi="Times New Roman" w:cs="Times New Roman"/>
          <w:sz w:val="28"/>
          <w:szCs w:val="28"/>
        </w:rPr>
        <w:t xml:space="preserve"> 2019 г. </w:t>
      </w: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09F" w:rsidRDefault="0023509F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F4BB5" w:rsidRDefault="000F4BB5" w:rsidP="0023509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16094">
        <w:rPr>
          <w:rFonts w:ascii="Times New Roman" w:hAnsi="Times New Roman"/>
          <w:b/>
          <w:sz w:val="28"/>
          <w:szCs w:val="28"/>
        </w:rPr>
        <w:t xml:space="preserve">Руководство по соблюдению </w:t>
      </w:r>
      <w:r w:rsidR="00DC10E6" w:rsidRPr="00C16094">
        <w:rPr>
          <w:rFonts w:ascii="Times New Roman" w:hAnsi="Times New Roman"/>
          <w:b/>
          <w:sz w:val="28"/>
          <w:szCs w:val="28"/>
        </w:rPr>
        <w:t>обязательных требований в сфере регионального государственного</w:t>
      </w:r>
      <w:r w:rsidRPr="00C16094">
        <w:rPr>
          <w:rFonts w:ascii="Times New Roman" w:hAnsi="Times New Roman"/>
          <w:b/>
          <w:sz w:val="28"/>
          <w:szCs w:val="28"/>
        </w:rPr>
        <w:t xml:space="preserve"> жилищного </w:t>
      </w:r>
      <w:r w:rsidR="00DC10E6" w:rsidRPr="00C16094">
        <w:rPr>
          <w:rFonts w:ascii="Times New Roman" w:hAnsi="Times New Roman"/>
          <w:b/>
          <w:sz w:val="28"/>
          <w:szCs w:val="28"/>
        </w:rPr>
        <w:t>надзора</w:t>
      </w: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094EBE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094EBE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094EBE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094EBE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  <w:bookmarkStart w:id="0" w:name="_GoBack"/>
      <w:bookmarkEnd w:id="0"/>
    </w:p>
    <w:p w:rsid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</w:p>
    <w:p w:rsidR="0023509F" w:rsidRP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  <w:r w:rsidRPr="0023509F">
        <w:rPr>
          <w:rStyle w:val="hl"/>
          <w:b w:val="0"/>
          <w:sz w:val="28"/>
          <w:szCs w:val="28"/>
        </w:rPr>
        <w:t>г. Томск</w:t>
      </w:r>
    </w:p>
    <w:p w:rsidR="000F4BB5" w:rsidRPr="0023509F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b w:val="0"/>
          <w:sz w:val="28"/>
          <w:szCs w:val="28"/>
        </w:rPr>
      </w:pPr>
      <w:r w:rsidRPr="0023509F">
        <w:rPr>
          <w:rStyle w:val="hl"/>
          <w:b w:val="0"/>
          <w:sz w:val="28"/>
          <w:szCs w:val="28"/>
        </w:rPr>
        <w:t>2019</w:t>
      </w:r>
    </w:p>
    <w:p w:rsidR="00DC10E6" w:rsidRPr="00C16094" w:rsidRDefault="000F4BB5" w:rsidP="0023509F">
      <w:pPr>
        <w:pStyle w:val="1"/>
        <w:widowControl w:val="0"/>
        <w:spacing w:before="0" w:beforeAutospacing="0" w:after="0" w:afterAutospacing="0"/>
        <w:ind w:firstLine="709"/>
        <w:jc w:val="both"/>
        <w:rPr>
          <w:rStyle w:val="hl"/>
          <w:sz w:val="28"/>
          <w:szCs w:val="28"/>
        </w:rPr>
      </w:pPr>
      <w:r w:rsidRPr="00C16094">
        <w:rPr>
          <w:rStyle w:val="hl"/>
          <w:sz w:val="28"/>
          <w:szCs w:val="28"/>
        </w:rPr>
        <w:t xml:space="preserve">Статья 20 Жилищного кодекса Российской Федерации </w:t>
      </w:r>
      <w:r w:rsidR="00CA42CF" w:rsidRPr="00C16094">
        <w:rPr>
          <w:rStyle w:val="hl"/>
          <w:sz w:val="28"/>
          <w:szCs w:val="28"/>
        </w:rPr>
        <w:t xml:space="preserve">(далее – ЖК РФ) </w:t>
      </w:r>
      <w:r w:rsidRPr="00C16094">
        <w:rPr>
          <w:rStyle w:val="hl"/>
          <w:sz w:val="28"/>
          <w:szCs w:val="28"/>
        </w:rPr>
        <w:t xml:space="preserve">закрепляет положения о порядке осуществления </w:t>
      </w:r>
      <w:r w:rsidR="00DC10E6" w:rsidRPr="00C16094">
        <w:rPr>
          <w:sz w:val="28"/>
          <w:szCs w:val="28"/>
        </w:rPr>
        <w:t>государственного жилищного надзора</w:t>
      </w:r>
      <w:r w:rsidRPr="00C16094">
        <w:rPr>
          <w:rStyle w:val="hl"/>
          <w:sz w:val="28"/>
          <w:szCs w:val="28"/>
        </w:rPr>
        <w:t>.</w:t>
      </w:r>
    </w:p>
    <w:p w:rsidR="00F316A6" w:rsidRDefault="000F4BB5" w:rsidP="002350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16094">
        <w:rPr>
          <w:rFonts w:ascii="Times New Roman" w:hAnsi="Times New Roman"/>
          <w:b/>
          <w:sz w:val="28"/>
          <w:szCs w:val="28"/>
        </w:rPr>
        <w:t>Под</w:t>
      </w:r>
      <w:r w:rsidRPr="00C16094">
        <w:rPr>
          <w:rFonts w:ascii="Times New Roman" w:hAnsi="Times New Roman"/>
          <w:sz w:val="28"/>
          <w:szCs w:val="28"/>
        </w:rPr>
        <w:t xml:space="preserve"> </w:t>
      </w:r>
      <w:r w:rsidR="00DC10E6" w:rsidRPr="00C16094">
        <w:rPr>
          <w:rFonts w:ascii="Times New Roman" w:hAnsi="Times New Roman"/>
          <w:b/>
          <w:sz w:val="28"/>
          <w:szCs w:val="28"/>
        </w:rPr>
        <w:t xml:space="preserve">государственным жилищным надзором </w:t>
      </w:r>
      <w:r w:rsidRPr="00C16094">
        <w:rPr>
          <w:rFonts w:ascii="Times New Roman" w:hAnsi="Times New Roman"/>
          <w:b/>
          <w:sz w:val="28"/>
          <w:szCs w:val="28"/>
        </w:rPr>
        <w:t xml:space="preserve">понимается </w:t>
      </w:r>
      <w:r w:rsidR="00DC10E6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деятельность уполномоченных органов исполнительной власти субъектов Российской Федерации, направленная на предупреждение, выявление и пресечение нарушений органами государственной власти, органами местного самоуправления, а также юридическими лицами, индивидуальными предпринимателями и гражданами установленных в соответствии с жилищным законодательством, </w:t>
      </w:r>
      <w:hyperlink r:id="rId7" w:history="1">
        <w:r w:rsidR="00DC10E6"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="00DC10E6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об энергосбережении и о повышении энергетической эффективности требований</w:t>
      </w:r>
      <w:r w:rsidR="00F92C3A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="00261442" w:rsidRPr="00C16094">
        <w:rPr>
          <w:rFonts w:ascii="Times New Roman" w:hAnsi="Times New Roman"/>
          <w:b/>
          <w:sz w:val="28"/>
          <w:szCs w:val="28"/>
        </w:rPr>
        <w:t>: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жилым помещениям, их использованию и содержанию,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использованию и содержанию общего имущества собственников помещений в многоквартирных домах,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порядку осуществления перевода жилого помещения в нежилое помещение в многоквартирном доме,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порядку осуществления перепланировки и (или) переустройства помещений в многоквартирном доме,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формированию фондов капитального ремонта,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домах, предоставлению коммунальных услуг собственникам и пользователям помещений в многоквартирных домах и жилых домах, региональных операторов,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нарушений </w:t>
      </w:r>
      <w:hyperlink r:id="rId8" w:history="1">
        <w:r w:rsidRPr="00F316A6"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ru-RU"/>
          </w:rPr>
          <w:t>ограничений</w:t>
        </w:r>
      </w:hyperlink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изменения размера вносимой гражданами платы за коммунальные услуги,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составу нормативов потребления коммунальных ресурсов (коммунальных услуг), </w:t>
      </w:r>
    </w:p>
    <w:p w:rsidR="00F316A6" w:rsidRPr="00F316A6" w:rsidRDefault="00094EBE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hyperlink r:id="rId9" w:history="1">
        <w:r w:rsidR="00F316A6" w:rsidRPr="00F316A6"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ru-RU"/>
          </w:rPr>
          <w:t>условиям</w:t>
        </w:r>
      </w:hyperlink>
      <w:r w:rsidR="00F316A6"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и </w:t>
      </w:r>
      <w:hyperlink r:id="rId10" w:history="1">
        <w:r w:rsidR="00F316A6" w:rsidRPr="00F316A6"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ru-RU"/>
          </w:rPr>
          <w:t>методам</w:t>
        </w:r>
      </w:hyperlink>
      <w:r w:rsidR="00F316A6"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установления нормативов потребления коммунальных ресурсов (коммунальных услуг), а также обоснованности размера установленного норматива потребления коммунальных ресурсов (коммунальных услуг),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обоснованности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и соблюдению предельных индексов изменения размера такой платы,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требований </w:t>
      </w:r>
      <w:hyperlink r:id="rId11" w:history="1">
        <w:r w:rsidRPr="00F316A6"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ru-RU"/>
          </w:rPr>
          <w:t>правил</w:t>
        </w:r>
      </w:hyperlink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содержания общего имущества в многоквартирном доме и </w:t>
      </w:r>
      <w:hyperlink r:id="rId12" w:history="1">
        <w:r w:rsidRPr="00F316A6"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ru-RU"/>
          </w:rPr>
          <w:t>правил</w:t>
        </w:r>
      </w:hyperlink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изменения размера платы за содержание жилого помещения,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энергетической эффективности и оснащенности помещений многоквартирных домов и жилых домов приборами учета используемых энергетических ресурсов, </w:t>
      </w:r>
    </w:p>
    <w:p w:rsidR="00F316A6" w:rsidRP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предоставлению жилых помещений в наемных домах социального использования (далее - обязательные требования), </w:t>
      </w:r>
    </w:p>
    <w:p w:rsidR="00F316A6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F316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порядку размещения информации в государственной информационной системе жилищно-коммунального хозяйства (ГИС ЖКХ).</w:t>
      </w:r>
    </w:p>
    <w:p w:rsidR="00DB1032" w:rsidRPr="00DB1032" w:rsidRDefault="00DB1032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DB103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Дополнительно в соответствии с Федеральным законом от 24.11.1995 № 181-ФЗ «О социальной защите инвалидов в Российской Федерации» </w:t>
      </w:r>
      <w:r w:rsidRPr="00DB1032">
        <w:rPr>
          <w:rFonts w:ascii="Times New Roman" w:hAnsi="Times New Roman"/>
          <w:sz w:val="28"/>
          <w:szCs w:val="28"/>
        </w:rPr>
        <w:t>требований к обеспечению доступности для инвалидов жилых помещений и общего имущества в многоквартирном доме.</w:t>
      </w:r>
    </w:p>
    <w:p w:rsidR="00261442" w:rsidRPr="00C16094" w:rsidRDefault="00261442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Государственный жилищный надзор осуществляется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6094">
        <w:rPr>
          <w:rFonts w:ascii="Times New Roman" w:eastAsia="Times New Roman" w:hAnsi="Times New Roman"/>
          <w:b/>
          <w:sz w:val="28"/>
          <w:szCs w:val="28"/>
          <w:lang w:eastAsia="ru-RU"/>
        </w:rPr>
        <w:t>посредством:</w:t>
      </w:r>
    </w:p>
    <w:p w:rsidR="00261442" w:rsidRPr="00C16094" w:rsidRDefault="00DC10E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и проведения проверок </w:t>
      </w:r>
      <w:r w:rsidR="00261442" w:rsidRPr="00C16094">
        <w:rPr>
          <w:rFonts w:ascii="Times New Roman" w:eastAsia="Times New Roman" w:hAnsi="Times New Roman"/>
          <w:sz w:val="28"/>
          <w:szCs w:val="28"/>
          <w:lang w:eastAsia="ru-RU"/>
        </w:rPr>
        <w:t>подконтрольных субъектов,</w:t>
      </w:r>
    </w:p>
    <w:p w:rsidR="00261442" w:rsidRPr="00C16094" w:rsidRDefault="00DC10E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приняти</w:t>
      </w:r>
      <w:r w:rsidR="00261442" w:rsidRPr="00C16094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предусмотренных законодательством Российской Федерации мер по пресечению и (или) устранению выявленных нарушений, </w:t>
      </w:r>
    </w:p>
    <w:p w:rsidR="00261442" w:rsidRPr="00C16094" w:rsidRDefault="002614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систематического</w:t>
      </w:r>
      <w:r w:rsidR="00DC10E6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наблюдени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C10E6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за испол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нением обязательных требований,</w:t>
      </w:r>
    </w:p>
    <w:p w:rsidR="00DC10E6" w:rsidRPr="00C16094" w:rsidRDefault="00DC10E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анализ</w:t>
      </w:r>
      <w:r w:rsidR="00261442" w:rsidRPr="00C1609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прогнозировани</w:t>
      </w:r>
      <w:r w:rsidR="00261442" w:rsidRPr="00C16094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</w:p>
    <w:p w:rsidR="00596DB6" w:rsidRDefault="002614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Государственный жилищный надзор осуществляется уполномоченными органами исполнительной власти субъектов Российской Федерации в порядке, установленном высшим исполнительным органом государственной власти субъекта Российской Федерации, с учетом </w:t>
      </w:r>
      <w:hyperlink r:id="rId13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требований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к организации и проведению государственного жилищного надзора, установленных Правительством Российской Федерации.</w:t>
      </w:r>
    </w:p>
    <w:p w:rsidR="00261442" w:rsidRPr="00C16094" w:rsidRDefault="00261442" w:rsidP="0059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Томской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области в соответствии с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оложением о 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Департаменте ЖКХ и государственного жилищного надзора Томской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области, утвержденным по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становление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убернатора 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Том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ской области от 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0.2012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, исполнительным органом государственной власти </w:t>
      </w:r>
      <w:r w:rsidR="00F316A6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омской области, осуществляющим региональный государственный жилищный надзор, является </w:t>
      </w:r>
      <w:r w:rsidR="007B4A88">
        <w:rPr>
          <w:rFonts w:ascii="Times New Roman" w:eastAsia="Times New Roman" w:hAnsi="Times New Roman"/>
          <w:sz w:val="28"/>
          <w:szCs w:val="28"/>
          <w:lang w:eastAsia="ru-RU"/>
        </w:rPr>
        <w:t>Департаменте ЖКХ и государственного жилищного надзора Томской</w:t>
      </w:r>
      <w:r w:rsidR="007B4A88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области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</w:t>
      </w:r>
      <w:r w:rsidR="007B4A88">
        <w:rPr>
          <w:rFonts w:ascii="Times New Roman" w:eastAsia="Times New Roman" w:hAnsi="Times New Roman"/>
          <w:sz w:val="28"/>
          <w:szCs w:val="28"/>
          <w:lang w:eastAsia="ru-RU"/>
        </w:rPr>
        <w:t>Департамент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A42CF" w:rsidRPr="00C16094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К отношениям, связанным с осуществлением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 жилищного надзора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, организацией и проведением проверок юридических лиц</w:t>
      </w:r>
      <w:r w:rsidR="00CA42CF" w:rsidRPr="00C160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A42CF"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(за исключением региональных операторов)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, индивидуальных предпринимателей, применяются положения </w:t>
      </w:r>
      <w:r w:rsidRPr="00C16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Федерального </w:t>
      </w:r>
      <w:hyperlink r:id="rId14" w:history="1">
        <w:r w:rsidRPr="00C16094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закона</w:t>
        </w:r>
      </w:hyperlink>
      <w:r w:rsidR="00CA42CF" w:rsidRPr="00C16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26.12.</w:t>
      </w:r>
      <w:r w:rsidRPr="00C16094">
        <w:rPr>
          <w:rFonts w:ascii="Times New Roman" w:eastAsia="Times New Roman" w:hAnsi="Times New Roman"/>
          <w:b/>
          <w:sz w:val="28"/>
          <w:szCs w:val="28"/>
          <w:lang w:eastAsia="ru-RU"/>
        </w:rPr>
        <w:t>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CA42CF" w:rsidRPr="00C16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(далее – Федеральный закон №</w:t>
      </w:r>
      <w:r w:rsidR="00CA42CF" w:rsidRPr="00C16094">
        <w:rPr>
          <w:rFonts w:ascii="Times New Roman" w:hAnsi="Times New Roman"/>
          <w:b/>
          <w:sz w:val="28"/>
          <w:szCs w:val="28"/>
        </w:rPr>
        <w:t> 294)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особенностей организации и проведения плановых и внеплановых проверок, установленных </w:t>
      </w:r>
      <w:hyperlink r:id="rId15" w:anchor="dst101179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частями 4.1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r:id="rId16" w:anchor="dst658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4.2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20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ЖК РФ.</w:t>
      </w:r>
    </w:p>
    <w:p w:rsidR="000F4BB5" w:rsidRPr="00C16094" w:rsidRDefault="00CA42CF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К отношениям, связанным с осуществлением государственного жилищного надзора в отношении деятельности региональных операторов, организацией и проведением их проверок, применяются положения Федерального закона № 294 с учетом особенностей, предусмотренных </w:t>
      </w:r>
      <w:hyperlink r:id="rId17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4.3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20 ЖК РФ.</w:t>
      </w:r>
    </w:p>
    <w:p w:rsidR="00CA42CF" w:rsidRPr="00C16094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hAnsi="Times New Roman"/>
          <w:sz w:val="28"/>
          <w:szCs w:val="28"/>
        </w:rPr>
        <w:lastRenderedPageBreak/>
        <w:t xml:space="preserve">Предметом </w:t>
      </w:r>
      <w:r w:rsidR="00CA42CF" w:rsidRPr="00C16094">
        <w:rPr>
          <w:rFonts w:ascii="Times New Roman" w:hAnsi="Times New Roman"/>
          <w:sz w:val="28"/>
          <w:szCs w:val="28"/>
        </w:rPr>
        <w:t>государственного жилищного надзора</w:t>
      </w:r>
      <w:r w:rsidRPr="00C16094">
        <w:rPr>
          <w:rFonts w:ascii="Times New Roman" w:hAnsi="Times New Roman"/>
          <w:sz w:val="28"/>
          <w:szCs w:val="28"/>
        </w:rPr>
        <w:t xml:space="preserve">, который проводится в форме проверок (плановых, внеплановых) является соблюдение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органами местного самоуправления, юридическими лицами, индивидуальными предпринимателями и гражданами обязательных требований.</w:t>
      </w:r>
    </w:p>
    <w:p w:rsidR="00DB1032" w:rsidRDefault="00DB1032" w:rsidP="00DB10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жилищный надзор на территории Томской области (плановые проверки) в отношении товариществ собственников жилья, жилищных кооперативов, иных специализированных потребительских кооперативов, осуществляющих деятельность по управлению многоквартирными домами, осуществляется с применением риск-ориентированного подхода.</w:t>
      </w:r>
    </w:p>
    <w:p w:rsidR="00DB1032" w:rsidRDefault="00DB1032" w:rsidP="00DB10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применения риск-ориентированного подхода деятельность товариществ собственников жилья, жилищных кооперативов, иных специализированных потребительских кооперативов, осуществляющих деятельность по управлению многоквартирными домами, подлежит отнесению к определенной категории риска в соответствии с </w:t>
      </w:r>
      <w:hyperlink r:id="rId18" w:history="1">
        <w:r w:rsidRPr="00DB1032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Правилами</w:t>
        </w:r>
      </w:hyperlink>
      <w:r w:rsidRPr="00DB103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отнесения деятельности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опасности, утвержденными Постановлением Правительства Российской Федерации от 17.08.2016 № 806 «О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Федерации», на основании </w:t>
      </w:r>
      <w:hyperlink r:id="rId19" w:history="1">
        <w:r w:rsidRPr="00DB1032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критериев</w:t>
        </w:r>
      </w:hyperlink>
      <w:r w:rsidRPr="00DB103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отнесения деятельности по управлению многоквартирными домами к категориям риска, установленным в приложении к настоящему Порядку.</w:t>
      </w:r>
    </w:p>
    <w:p w:rsidR="00DB1032" w:rsidRPr="00C16094" w:rsidRDefault="00094EBE" w:rsidP="00DB10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20" w:history="1"/>
      <w:r w:rsidR="00DB1032">
        <w:rPr>
          <w:rFonts w:ascii="Times New Roman" w:eastAsia="Times New Roman" w:hAnsi="Times New Roman"/>
          <w:sz w:val="28"/>
          <w:szCs w:val="28"/>
          <w:lang w:eastAsia="ru-RU"/>
        </w:rPr>
        <w:t>Критерии отнесения деятельности по управлению многоквартирными домами к категориям риска на территории Томской области для вышеуказанных категорий утверждены п</w:t>
      </w:r>
      <w:r w:rsidR="00DB1032" w:rsidRPr="00DB1032">
        <w:rPr>
          <w:rFonts w:ascii="Times New Roman" w:eastAsia="Times New Roman" w:hAnsi="Times New Roman"/>
          <w:sz w:val="28"/>
          <w:szCs w:val="28"/>
          <w:lang w:eastAsia="ru-RU"/>
        </w:rPr>
        <w:t>остановление</w:t>
      </w:r>
      <w:r w:rsidR="00DB103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B1032" w:rsidRPr="00DB1032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Томской области от 17.12.2013 </w:t>
      </w:r>
      <w:r w:rsidR="00DB103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DB1032" w:rsidRPr="00DB1032">
        <w:rPr>
          <w:rFonts w:ascii="Times New Roman" w:eastAsia="Times New Roman" w:hAnsi="Times New Roman"/>
          <w:sz w:val="28"/>
          <w:szCs w:val="28"/>
          <w:lang w:eastAsia="ru-RU"/>
        </w:rPr>
        <w:t xml:space="preserve"> 548а </w:t>
      </w:r>
      <w:r w:rsidR="00DB103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B1032" w:rsidRPr="00DB1032">
        <w:rPr>
          <w:rFonts w:ascii="Times New Roman" w:eastAsia="Times New Roman" w:hAnsi="Times New Roman"/>
          <w:sz w:val="28"/>
          <w:szCs w:val="28"/>
          <w:lang w:eastAsia="ru-RU"/>
        </w:rPr>
        <w:t>Об утверждении Порядка осуществления государственного жилищного надзор</w:t>
      </w:r>
      <w:r w:rsidR="00DB1032">
        <w:rPr>
          <w:rFonts w:ascii="Times New Roman" w:eastAsia="Times New Roman" w:hAnsi="Times New Roman"/>
          <w:sz w:val="28"/>
          <w:szCs w:val="28"/>
          <w:lang w:eastAsia="ru-RU"/>
        </w:rPr>
        <w:t>а на территории Томской области».</w:t>
      </w:r>
    </w:p>
    <w:p w:rsidR="00CA42CF" w:rsidRPr="00C16094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Основаниями для проведения внеплановой проверки наряду с основаниями, указанными в </w:t>
      </w:r>
      <w:hyperlink r:id="rId21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части 2 статьи 10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№ 294 являются поступления, в частности посредством ГИС ЖКХ, в орган государственного жилищного надзора,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выявление органом государственного жилищного надзора в ГИС ЖКХ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информации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о фактах:</w:t>
      </w:r>
    </w:p>
    <w:p w:rsidR="00CA42CF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</w:t>
      </w:r>
    </w:p>
    <w:p w:rsidR="00CA42CF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к порядку создания товарищества собственников жилья, жилищного, жилищно-строительного или иного специализированного потребительского кооператива,</w:t>
      </w:r>
    </w:p>
    <w:p w:rsidR="00CA42CF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к уставу товарищества собственников жилья, жилищного, жилищно-строительного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к порядку принятия собственниками помещений в многоквартирном доме решения о выборе юридического лица независимо от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организационно-правовой формы или индивидуального предпринимателя, осуществляющих деятельность по управлению многоквартирным домом (далее - управляющая организация), в целях заключения с управляющей организацией договора уп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равления многоквартирным домом,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к порядку принятия собственниками помещений в многоквартирном доме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решения о заключении с управляющей организацией договора оказания услуг и (или) выполнения работ по содержанию и ремонту общего им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ущества в многоквартирном доме,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к порядку принятия собственниками помещений в многоквартирном доме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 о заключении с указанными в </w:t>
      </w:r>
      <w:hyperlink r:id="rId22" w:history="1">
        <w:r w:rsidR="00CA42CF"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части 1 статьи 164</w:t>
        </w:r>
      </w:hyperlink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ЖК РФ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лицами договоров оказания услуг по содержанию и (или) выполнению работ по ремонту общего им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ущества в многоквартирном доме,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к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порядку утверждения условий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этих договоров и их заключения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нарушения требований к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содержания общего имущества собственников помещений в многоквартирном доме и осуществления текущего и капитального ремонта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общего имущества в данном доме,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к порядку осуществления перевода жилого помещения в нежилое по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мещение в многоквартирном доме,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требований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к порядку осуществления перепланировки и (или) переустройства помещений в многоквартирном доме, 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управляющей организацией обязательств, предусмотренных </w:t>
      </w:r>
      <w:hyperlink r:id="rId23" w:history="1">
        <w:r w:rsidR="00CA42CF"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2 статьи 162</w:t>
        </w:r>
      </w:hyperlink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ЖК РФ,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нарушений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в области применения предельных (максимальных) индексов изменения размера вносимой гражданам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и платы за коммунальные услуги,</w:t>
      </w:r>
    </w:p>
    <w:p w:rsidR="00247A65" w:rsidRPr="00C16094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необоснованности размера установленного норматива потребления коммунальных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ресурсов (коммунальных услуг),</w:t>
      </w:r>
    </w:p>
    <w:p w:rsidR="00247A65" w:rsidRPr="00C16094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</w:t>
      </w:r>
      <w:r w:rsidR="00CA42CF" w:rsidRPr="00C16094">
        <w:rPr>
          <w:rFonts w:ascii="Times New Roman" w:eastAsia="Times New Roman" w:hAnsi="Times New Roman"/>
          <w:sz w:val="28"/>
          <w:szCs w:val="28"/>
          <w:lang w:eastAsia="ru-RU"/>
        </w:rPr>
        <w:t>требований к составу нормативов потребления коммунальных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ресурсов (коммунальных услуг),</w:t>
      </w:r>
    </w:p>
    <w:p w:rsidR="00247A65" w:rsidRPr="00C16094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несоблюдения условий и методов установления нормативов потребления коммунальных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ресурсов (коммунальных услуг),</w:t>
      </w:r>
    </w:p>
    <w:p w:rsidR="00247A65" w:rsidRPr="00C16094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правил содержания общего имущества в многоквартирном доме и правил изменения размера платы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за содержание жилого помещения,</w:t>
      </w:r>
    </w:p>
    <w:p w:rsidR="00247A65" w:rsidRPr="00C16094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нарушения наймодателями жилых помещений в наемных домах социального использования обязательных требований к наймодателям и нанимателям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жилых помещений в таких домах,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к заключению и исполнению договоров найма жилых помещений жилищного фонда социального использования и договоров найма жилых помещений, </w:t>
      </w:r>
    </w:p>
    <w:p w:rsidR="003B21E9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нарушения органами местного самоуправления, ресурсоснабжающими организациями, лицами, осуществляющими деятельность по управлению многоквартирными домами, гражданами требований к порядку размещения информации в </w:t>
      </w:r>
      <w:r w:rsidR="003B21E9">
        <w:rPr>
          <w:rFonts w:ascii="Times New Roman" w:eastAsia="Times New Roman" w:hAnsi="Times New Roman"/>
          <w:sz w:val="28"/>
          <w:szCs w:val="28"/>
          <w:lang w:eastAsia="ru-RU"/>
        </w:rPr>
        <w:t>ГИС ЖКХ,</w:t>
      </w:r>
    </w:p>
    <w:p w:rsidR="00247A65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21E9">
        <w:rPr>
          <w:rFonts w:ascii="Times New Roman" w:eastAsia="Times New Roman" w:hAnsi="Times New Roman"/>
          <w:sz w:val="28"/>
          <w:szCs w:val="28"/>
          <w:lang w:eastAsia="ru-RU"/>
        </w:rPr>
        <w:t>является приказ главного государственного жилищного инспектора Российской Федерации о назначении внеплановой проверки, изданный в соответствии с поручениями Президента Российской Федерации, Прав</w:t>
      </w:r>
      <w:r w:rsidR="003B21E9">
        <w:rPr>
          <w:rFonts w:ascii="Times New Roman" w:eastAsia="Times New Roman" w:hAnsi="Times New Roman"/>
          <w:sz w:val="28"/>
          <w:szCs w:val="28"/>
          <w:lang w:eastAsia="ru-RU"/>
        </w:rPr>
        <w:t>ительства Российской Федерации,</w:t>
      </w:r>
    </w:p>
    <w:p w:rsidR="003B21E9" w:rsidRPr="003B21E9" w:rsidRDefault="003B21E9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21E9">
        <w:rPr>
          <w:rFonts w:ascii="Times New Roman" w:hAnsi="Times New Roman"/>
          <w:sz w:val="28"/>
          <w:szCs w:val="28"/>
        </w:rPr>
        <w:lastRenderedPageBreak/>
        <w:t>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</w:t>
      </w:r>
      <w:r>
        <w:rPr>
          <w:rFonts w:ascii="Times New Roman" w:hAnsi="Times New Roman"/>
          <w:sz w:val="28"/>
          <w:szCs w:val="28"/>
        </w:rPr>
        <w:t>.</w:t>
      </w:r>
    </w:p>
    <w:p w:rsidR="00CA42CF" w:rsidRPr="00C16094" w:rsidRDefault="00CA42CF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Внеплановая проверка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осуществлении государственного жилищного надзора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проводится без согласования с органами прокуратуры и без предварительного уведомления проверяемой организации о проведении внеплановой проверки.</w:t>
      </w:r>
    </w:p>
    <w:p w:rsidR="00CA42CF" w:rsidRPr="00C16094" w:rsidRDefault="00CA42CF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Проверки деятельности региональных операторов проводятся с любой периодичностью и без формирования ежегодного плана проведения плановых проверок. Срок проведения проверок не ограничивается.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проверок.</w:t>
      </w:r>
    </w:p>
    <w:p w:rsidR="00247A65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Должностные лица органов государственного жилищного надзора, являющиеся государственными жилищными инспекторами,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проведения проверки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имеют право:</w:t>
      </w:r>
    </w:p>
    <w:p w:rsidR="00247A65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1) запрашивать и получать на основании мотивированных письменных запросов от органов государственной власти, органов местного самоуправления, юридических лиц, индивидуальных предпринимателей и граждан информацию и документы, необходимые для проверки соб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людения обязательных требований.</w:t>
      </w:r>
    </w:p>
    <w:p w:rsidR="0085784C" w:rsidRPr="00C16094" w:rsidRDefault="0085784C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16094">
        <w:rPr>
          <w:rFonts w:ascii="Times New Roman" w:hAnsi="Times New Roman"/>
          <w:sz w:val="28"/>
          <w:szCs w:val="28"/>
          <w:lang w:eastAsia="ru-RU"/>
        </w:rPr>
        <w:t>Не предоставление запрашиваемой информации</w:t>
      </w:r>
      <w:r w:rsidR="00421340" w:rsidRPr="00C16094">
        <w:rPr>
          <w:rFonts w:ascii="Times New Roman" w:hAnsi="Times New Roman"/>
          <w:sz w:val="28"/>
          <w:szCs w:val="28"/>
          <w:lang w:eastAsia="ru-RU"/>
        </w:rPr>
        <w:t>, повлекш</w:t>
      </w:r>
      <w:r w:rsidR="007B4A88">
        <w:rPr>
          <w:rFonts w:ascii="Times New Roman" w:hAnsi="Times New Roman"/>
          <w:sz w:val="28"/>
          <w:szCs w:val="28"/>
          <w:lang w:eastAsia="ru-RU"/>
        </w:rPr>
        <w:t>е</w:t>
      </w:r>
      <w:r w:rsidR="00421340" w:rsidRPr="00C16094">
        <w:rPr>
          <w:rFonts w:ascii="Times New Roman" w:hAnsi="Times New Roman"/>
          <w:sz w:val="28"/>
          <w:szCs w:val="28"/>
          <w:lang w:eastAsia="ru-RU"/>
        </w:rPr>
        <w:t>е</w:t>
      </w:r>
      <w:r w:rsidRPr="00C16094">
        <w:rPr>
          <w:rFonts w:ascii="Times New Roman" w:hAnsi="Times New Roman"/>
          <w:sz w:val="28"/>
          <w:szCs w:val="28"/>
          <w:lang w:eastAsia="ru-RU"/>
        </w:rPr>
        <w:t xml:space="preserve"> невозможност</w:t>
      </w:r>
      <w:r w:rsidR="00421340" w:rsidRPr="00C16094">
        <w:rPr>
          <w:rFonts w:ascii="Times New Roman" w:hAnsi="Times New Roman"/>
          <w:sz w:val="28"/>
          <w:szCs w:val="28"/>
          <w:lang w:eastAsia="ru-RU"/>
        </w:rPr>
        <w:t>ь</w:t>
      </w:r>
      <w:r w:rsidRPr="00C16094">
        <w:rPr>
          <w:rFonts w:ascii="Times New Roman" w:hAnsi="Times New Roman"/>
          <w:sz w:val="28"/>
          <w:szCs w:val="28"/>
          <w:lang w:eastAsia="ru-RU"/>
        </w:rPr>
        <w:t xml:space="preserve"> проведения проверки, </w:t>
      </w:r>
      <w:r w:rsidR="00421340" w:rsidRPr="00C16094">
        <w:rPr>
          <w:rFonts w:ascii="Times New Roman" w:hAnsi="Times New Roman"/>
          <w:sz w:val="28"/>
          <w:szCs w:val="28"/>
          <w:lang w:eastAsia="ru-RU"/>
        </w:rPr>
        <w:t>вле</w:t>
      </w:r>
      <w:r w:rsidR="007B4A88">
        <w:rPr>
          <w:rFonts w:ascii="Times New Roman" w:hAnsi="Times New Roman"/>
          <w:sz w:val="28"/>
          <w:szCs w:val="28"/>
          <w:lang w:eastAsia="ru-RU"/>
        </w:rPr>
        <w:t>че</w:t>
      </w:r>
      <w:r w:rsidR="00421340" w:rsidRPr="00C16094">
        <w:rPr>
          <w:rFonts w:ascii="Times New Roman" w:hAnsi="Times New Roman"/>
          <w:sz w:val="28"/>
          <w:szCs w:val="28"/>
          <w:lang w:eastAsia="ru-RU"/>
        </w:rPr>
        <w:t xml:space="preserve">т </w:t>
      </w:r>
      <w:r w:rsidRPr="00C16094">
        <w:rPr>
          <w:rFonts w:ascii="Times New Roman" w:hAnsi="Times New Roman"/>
          <w:sz w:val="28"/>
          <w:szCs w:val="28"/>
          <w:lang w:eastAsia="ru-RU"/>
        </w:rPr>
        <w:t>привлечение к административной ответственности</w:t>
      </w:r>
      <w:r w:rsidR="00976606" w:rsidRPr="00C16094">
        <w:rPr>
          <w:rFonts w:ascii="Times New Roman" w:hAnsi="Times New Roman"/>
          <w:sz w:val="28"/>
          <w:szCs w:val="28"/>
          <w:lang w:eastAsia="ru-RU"/>
        </w:rPr>
        <w:t xml:space="preserve"> по статье 19.4.1 Кодекса Российской Федерации об административных правонарушениях (далее - </w:t>
      </w:r>
      <w:r w:rsidRPr="00C16094">
        <w:rPr>
          <w:rFonts w:ascii="Times New Roman" w:hAnsi="Times New Roman"/>
          <w:sz w:val="28"/>
          <w:szCs w:val="28"/>
          <w:lang w:eastAsia="ru-RU"/>
        </w:rPr>
        <w:t>КоАП РФ</w:t>
      </w:r>
      <w:r w:rsidR="00976606" w:rsidRPr="00C16094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C16094">
        <w:rPr>
          <w:rFonts w:ascii="Times New Roman" w:hAnsi="Times New Roman"/>
          <w:b/>
          <w:sz w:val="28"/>
          <w:szCs w:val="28"/>
        </w:rPr>
        <w:t xml:space="preserve"> </w:t>
      </w:r>
      <w:r w:rsidRPr="00C16094">
        <w:rPr>
          <w:rFonts w:ascii="Times New Roman" w:hAnsi="Times New Roman"/>
          <w:sz w:val="28"/>
          <w:szCs w:val="28"/>
        </w:rPr>
        <w:t>воспрепятствование законной деятельности должностного лица органа государственного контроля (надзора</w:t>
      </w:r>
      <w:r w:rsidR="00976606" w:rsidRPr="00C16094">
        <w:rPr>
          <w:rFonts w:ascii="Times New Roman" w:hAnsi="Times New Roman"/>
          <w:sz w:val="28"/>
          <w:szCs w:val="28"/>
        </w:rPr>
        <w:t>):</w:t>
      </w:r>
    </w:p>
    <w:p w:rsidR="00976606" w:rsidRPr="00C16094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Par0"/>
      <w:bookmarkEnd w:id="1"/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1. Воспрепятствование законной деятельности должностного лица органа государственного контроля (надзора по проведению проверок или уклонение от таких проверок, за исключением случаев, предусмотренных </w:t>
      </w:r>
      <w:hyperlink r:id="rId24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4 статьи 14.24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25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9 статьи 15.29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r:id="rId26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19.4.2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6094">
        <w:rPr>
          <w:rFonts w:ascii="Times New Roman" w:hAnsi="Times New Roman"/>
          <w:sz w:val="28"/>
          <w:szCs w:val="28"/>
          <w:lang w:eastAsia="ru-RU"/>
        </w:rPr>
        <w:t>КоАП РФ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, -</w:t>
      </w:r>
    </w:p>
    <w:p w:rsidR="00976606" w:rsidRPr="00C16094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рублей.</w:t>
      </w:r>
    </w:p>
    <w:p w:rsidR="00976606" w:rsidRPr="00C16094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Par3"/>
      <w:bookmarkEnd w:id="2"/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2. Действия (бездействие), предусмотренные </w:t>
      </w:r>
      <w:hyperlink w:anchor="Par0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1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19.4.1 </w:t>
      </w:r>
      <w:r w:rsidRPr="00C16094">
        <w:rPr>
          <w:rFonts w:ascii="Times New Roman" w:hAnsi="Times New Roman"/>
          <w:sz w:val="28"/>
          <w:szCs w:val="28"/>
          <w:lang w:eastAsia="ru-RU"/>
        </w:rPr>
        <w:t>КоАП РФ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, повлекшие невозможность проведения или завершения проверки, -</w:t>
      </w:r>
    </w:p>
    <w:p w:rsidR="00976606" w:rsidRPr="00C16094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влекут наложение административного штрафа на должностных лиц в размере от пяти тысяч до десяти тысяч рублей; на юридических лиц - от двадцати тысяч до пятидесяти тысяч рублей.</w:t>
      </w:r>
    </w:p>
    <w:p w:rsidR="00976606" w:rsidRPr="00C16094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3. Повторное совершение административного правонарушения, предусмотренного </w:t>
      </w:r>
      <w:hyperlink w:anchor="Par3" w:history="1">
        <w:r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2</w:t>
        </w:r>
      </w:hyperlink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1340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статьи 19.4.1 </w:t>
      </w:r>
      <w:r w:rsidR="00421340" w:rsidRPr="00C16094">
        <w:rPr>
          <w:rFonts w:ascii="Times New Roman" w:hAnsi="Times New Roman"/>
          <w:sz w:val="28"/>
          <w:szCs w:val="28"/>
          <w:lang w:eastAsia="ru-RU"/>
        </w:rPr>
        <w:t>КоАП РФ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, -</w:t>
      </w:r>
    </w:p>
    <w:p w:rsidR="00F92C3A" w:rsidRPr="00F92C3A" w:rsidRDefault="0097660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года; на юридических лиц - от пятидесяти тысяч до ста </w:t>
      </w:r>
      <w:r w:rsidRPr="00F92C3A">
        <w:rPr>
          <w:rFonts w:ascii="Times New Roman" w:eastAsia="Times New Roman" w:hAnsi="Times New Roman"/>
          <w:sz w:val="28"/>
          <w:szCs w:val="28"/>
          <w:lang w:eastAsia="ru-RU"/>
        </w:rPr>
        <w:t>тысяч рублей.</w:t>
      </w:r>
    </w:p>
    <w:p w:rsidR="0085784C" w:rsidRPr="00F92C3A" w:rsidRDefault="0085784C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C3A">
        <w:rPr>
          <w:rFonts w:ascii="Times New Roman" w:hAnsi="Times New Roman"/>
          <w:sz w:val="28"/>
          <w:szCs w:val="28"/>
          <w:lang w:eastAsia="ru-RU"/>
        </w:rPr>
        <w:t xml:space="preserve">Таким образом, в случае получения </w:t>
      </w:r>
      <w:r w:rsidR="007B4A88">
        <w:rPr>
          <w:rFonts w:ascii="Times New Roman" w:hAnsi="Times New Roman"/>
          <w:sz w:val="28"/>
          <w:szCs w:val="28"/>
          <w:lang w:eastAsia="ru-RU"/>
        </w:rPr>
        <w:t>распоряжения</w:t>
      </w:r>
      <w:r w:rsidRPr="00F92C3A">
        <w:rPr>
          <w:rFonts w:ascii="Times New Roman" w:hAnsi="Times New Roman"/>
          <w:sz w:val="28"/>
          <w:szCs w:val="28"/>
          <w:lang w:eastAsia="ru-RU"/>
        </w:rPr>
        <w:t xml:space="preserve"> о проведении проверки</w:t>
      </w:r>
      <w:r w:rsidR="007B4A88">
        <w:rPr>
          <w:rFonts w:ascii="Times New Roman" w:hAnsi="Times New Roman"/>
          <w:sz w:val="28"/>
          <w:szCs w:val="28"/>
          <w:lang w:eastAsia="ru-RU"/>
        </w:rPr>
        <w:t xml:space="preserve"> и/или</w:t>
      </w:r>
      <w:r w:rsidRPr="00F92C3A">
        <w:rPr>
          <w:rFonts w:ascii="Times New Roman" w:hAnsi="Times New Roman"/>
          <w:sz w:val="28"/>
          <w:szCs w:val="28"/>
          <w:lang w:eastAsia="ru-RU"/>
        </w:rPr>
        <w:t xml:space="preserve"> мотивированного запроса с перечнем копий документов, предоставление которых обязательно</w:t>
      </w:r>
      <w:r w:rsidR="007B4A88">
        <w:rPr>
          <w:rFonts w:ascii="Times New Roman" w:hAnsi="Times New Roman"/>
          <w:sz w:val="28"/>
          <w:szCs w:val="28"/>
          <w:lang w:eastAsia="ru-RU"/>
        </w:rPr>
        <w:t xml:space="preserve"> для достижения целей проведения проверки</w:t>
      </w:r>
      <w:r w:rsidRPr="00F92C3A">
        <w:rPr>
          <w:rFonts w:ascii="Times New Roman" w:hAnsi="Times New Roman"/>
          <w:sz w:val="28"/>
          <w:szCs w:val="28"/>
          <w:lang w:eastAsia="ru-RU"/>
        </w:rPr>
        <w:t>, такие сведения и документы необходимо предоставить своевременно.</w:t>
      </w:r>
    </w:p>
    <w:p w:rsidR="007D1233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C3A">
        <w:rPr>
          <w:rFonts w:ascii="Times New Roman" w:eastAsia="Times New Roman" w:hAnsi="Times New Roman"/>
          <w:sz w:val="28"/>
          <w:szCs w:val="28"/>
          <w:lang w:eastAsia="ru-RU"/>
        </w:rPr>
        <w:t>2) беспрепятственно по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предъявлении служебного удостоверения и копии распоряжения руководителя (заместителя руководителя) органа государственного жилищного надзора о назначении проверки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D1233" w:rsidRPr="00C16094" w:rsidRDefault="007D1233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посещать территорию и расположенные на ней многоквартирные дома, наемные дома социального использования, помещения общего поль</w:t>
      </w:r>
      <w:r w:rsidR="00421340" w:rsidRPr="00C16094">
        <w:rPr>
          <w:rFonts w:ascii="Times New Roman" w:eastAsia="Times New Roman" w:hAnsi="Times New Roman"/>
          <w:sz w:val="28"/>
          <w:szCs w:val="28"/>
          <w:lang w:eastAsia="ru-RU"/>
        </w:rPr>
        <w:t>зования в многоквартирных домах.</w:t>
      </w:r>
    </w:p>
    <w:p w:rsidR="00596DB6" w:rsidRPr="00596DB6" w:rsidRDefault="00421340" w:rsidP="0059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6094">
        <w:rPr>
          <w:rFonts w:ascii="Times New Roman" w:hAnsi="Times New Roman"/>
          <w:sz w:val="28"/>
          <w:szCs w:val="28"/>
          <w:lang w:eastAsia="ru-RU"/>
        </w:rPr>
        <w:t xml:space="preserve">Недопуск подконтрольным субъектом в помещения общего пользования, </w:t>
      </w:r>
      <w:r w:rsidRPr="00596DB6">
        <w:rPr>
          <w:rFonts w:ascii="Times New Roman" w:hAnsi="Times New Roman"/>
          <w:sz w:val="28"/>
          <w:szCs w:val="28"/>
          <w:lang w:eastAsia="ru-RU"/>
        </w:rPr>
        <w:t>повлекш</w:t>
      </w:r>
      <w:r w:rsidR="007B4A88">
        <w:rPr>
          <w:rFonts w:ascii="Times New Roman" w:hAnsi="Times New Roman"/>
          <w:sz w:val="28"/>
          <w:szCs w:val="28"/>
          <w:lang w:eastAsia="ru-RU"/>
        </w:rPr>
        <w:t>е</w:t>
      </w:r>
      <w:r w:rsidRPr="00596DB6">
        <w:rPr>
          <w:rFonts w:ascii="Times New Roman" w:hAnsi="Times New Roman"/>
          <w:sz w:val="28"/>
          <w:szCs w:val="28"/>
          <w:lang w:eastAsia="ru-RU"/>
        </w:rPr>
        <w:t>е невозможность проведения проверки, вле</w:t>
      </w:r>
      <w:r w:rsidR="007B4A88">
        <w:rPr>
          <w:rFonts w:ascii="Times New Roman" w:hAnsi="Times New Roman"/>
          <w:sz w:val="28"/>
          <w:szCs w:val="28"/>
          <w:lang w:eastAsia="ru-RU"/>
        </w:rPr>
        <w:t>че</w:t>
      </w:r>
      <w:r w:rsidRPr="00596DB6">
        <w:rPr>
          <w:rFonts w:ascii="Times New Roman" w:hAnsi="Times New Roman"/>
          <w:sz w:val="28"/>
          <w:szCs w:val="28"/>
          <w:lang w:eastAsia="ru-RU"/>
        </w:rPr>
        <w:t>т привлечение к административной ответственности по статье 19.4.1 КоАП РФ.</w:t>
      </w:r>
    </w:p>
    <w:p w:rsidR="00421340" w:rsidRPr="00596DB6" w:rsidRDefault="00421340" w:rsidP="0059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6DB6">
        <w:rPr>
          <w:rFonts w:ascii="Times New Roman" w:hAnsi="Times New Roman"/>
          <w:sz w:val="28"/>
          <w:szCs w:val="28"/>
          <w:lang w:eastAsia="ru-RU"/>
        </w:rPr>
        <w:t xml:space="preserve">Таким образом, в случае получения </w:t>
      </w:r>
      <w:r w:rsidR="007B4A88">
        <w:rPr>
          <w:rFonts w:ascii="Times New Roman" w:hAnsi="Times New Roman"/>
          <w:sz w:val="28"/>
          <w:szCs w:val="28"/>
          <w:lang w:eastAsia="ru-RU"/>
        </w:rPr>
        <w:t>распоряжения</w:t>
      </w:r>
      <w:r w:rsidRPr="00596DB6">
        <w:rPr>
          <w:rFonts w:ascii="Times New Roman" w:hAnsi="Times New Roman"/>
          <w:sz w:val="28"/>
          <w:szCs w:val="28"/>
          <w:lang w:eastAsia="ru-RU"/>
        </w:rPr>
        <w:t xml:space="preserve"> о проведении проверки подконтрольному субъекту необходимо обеспечить допуск к помещениям общего пользования в многоквартирных домах.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47A65" w:rsidRPr="00596DB6">
        <w:rPr>
          <w:rFonts w:ascii="Times New Roman" w:eastAsia="Times New Roman" w:hAnsi="Times New Roman"/>
          <w:sz w:val="28"/>
          <w:szCs w:val="28"/>
          <w:lang w:eastAsia="ru-RU"/>
        </w:rPr>
        <w:t>с согласия собственников помещений в многоквартирном доме, нанимателей жилых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помещений по договорам социального найма, нанимателей жилых помещений по договорам найма жилых помещений жилищного фонда социального использования посещать такие помещения в многоквартирном доме и проводить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их обследования;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проводить исследования, испытания, расследования, экспертизы и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другие мероприятия по контролю;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домах, к заключению и исполнению договоров найма жилых помещений жилищного фонда социального использования и договоров найма жилых помещений, соблюдение лицами, предусмотренными в соответствии с </w:t>
      </w:r>
      <w:hyperlink r:id="rId27" w:history="1">
        <w:r w:rsidR="00247A65"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частью 2 статьи 91.18</w:t>
        </w:r>
      </w:hyperlink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ЖК РФ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, требований к представлению документов, подтверждающих сведения, необходимые для учета в муниципальном реестре наемных д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омов социального использования;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проверять соответствие устава товарищества собственников жилья, жилищного, жилищно-строительного или иного специализированного потребительского кооператива, внесенных в устав такого товарищества или такого кооператива изменений требованиям законод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ательства Российской Федерации;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варищества собственников жилья,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правомерность избрания общим собранием членов товарищества собственников жилья, жилищного, жилищно-строительного или иного специализированного потребительского кооператива правления товарищества собственников жилья, жилищного, жилищно-строительного или иного специализированног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о потребительского кооператива;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щества;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правомерность избрания правлением жилищного, жилищно-строительного или иного специализированного потребительского кооператива председател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я правления такого кооператива;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</w:t>
      </w:r>
      <w:hyperlink r:id="rId28" w:history="1">
        <w:r w:rsidR="00247A65"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162</w:t>
        </w:r>
      </w:hyperlink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ЖК РФ,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правомерность утверждения условий договора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управления многоквартирным домом и его заключения,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правомерность заключения с управляющей организацией договора оказания услуг и (или) выполнения работ по содержанию и ремонту общего им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ущества в многоквартирном доме,</w:t>
      </w:r>
    </w:p>
    <w:p w:rsidR="007D1233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правомерность заключения с указанными в </w:t>
      </w:r>
      <w:hyperlink r:id="rId29" w:history="1">
        <w:r w:rsidR="00247A65" w:rsidRPr="00C16094">
          <w:rPr>
            <w:rFonts w:ascii="Times New Roman" w:eastAsia="Times New Roman" w:hAnsi="Times New Roman"/>
            <w:sz w:val="28"/>
            <w:szCs w:val="28"/>
            <w:lang w:eastAsia="ru-RU"/>
          </w:rPr>
          <w:t>части 1 статьи 164</w:t>
        </w:r>
      </w:hyperlink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ЖК РФ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лицами договоров оказания услуг по содержанию и (или) выполнению работ по ремонту общего им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ущества в многоквартирном доме,</w:t>
      </w:r>
    </w:p>
    <w:p w:rsidR="00247A65" w:rsidRPr="00C16094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C16094">
        <w:rPr>
          <w:rFonts w:ascii="Times New Roman" w:eastAsia="Times New Roman" w:hAnsi="Times New Roman"/>
          <w:sz w:val="28"/>
          <w:szCs w:val="28"/>
          <w:lang w:eastAsia="ru-RU"/>
        </w:rPr>
        <w:t>правомерность утвер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ждения условий договоров оказания услуг по содержанию и (или) выполнению работ по ремонту общего имущества в многоквартирном доме.</w:t>
      </w:r>
    </w:p>
    <w:p w:rsidR="007D1233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3) выдавать предписания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D1233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о прекращении нар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ушений обязательных требований,</w:t>
      </w:r>
    </w:p>
    <w:p w:rsidR="007D1233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об у</w:t>
      </w:r>
      <w:r w:rsidR="007D1233" w:rsidRPr="00C16094">
        <w:rPr>
          <w:rFonts w:ascii="Times New Roman" w:eastAsia="Times New Roman" w:hAnsi="Times New Roman"/>
          <w:sz w:val="28"/>
          <w:szCs w:val="28"/>
          <w:lang w:eastAsia="ru-RU"/>
        </w:rPr>
        <w:t>странении выявленных нарушений,</w:t>
      </w:r>
    </w:p>
    <w:p w:rsidR="007D1233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о проведении мероприятий по обеспечению соблюдения обязательных требований, </w:t>
      </w:r>
    </w:p>
    <w:p w:rsidR="00247A65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об устранении в шестимесячный срок со дня направления предписания несоответствия устава товарищества собственников жилья, жилищного, жилищно-строительного или иного специализированного потребительского кооператива, внесенных в устав изменений обязательным требованиям;</w:t>
      </w:r>
    </w:p>
    <w:p w:rsidR="003462B5" w:rsidRPr="00C16094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blk"/>
          <w:rFonts w:ascii="Times New Roman" w:hAnsi="Times New Roman"/>
          <w:sz w:val="28"/>
          <w:szCs w:val="28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Обраща</w:t>
      </w:r>
      <w:r w:rsidR="007B4A88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внимание, что невыполнение </w:t>
      </w:r>
      <w:r w:rsidRPr="00C16094">
        <w:rPr>
          <w:rStyle w:val="blk"/>
          <w:rFonts w:ascii="Times New Roman" w:hAnsi="Times New Roman"/>
          <w:sz w:val="28"/>
          <w:szCs w:val="28"/>
        </w:rPr>
        <w:t>или ненадлежащее выполнение в установленный срок законного предписания органа государственного жилищного надзора влечет административную ответственность по части 1 статьи 19.5 КоАП РФ:</w:t>
      </w:r>
    </w:p>
    <w:p w:rsidR="003462B5" w:rsidRPr="00C16094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Невыполнение в установленный срок законного предписания органа (должностного лица), осуществляющего государственный надзор (контроль) об устранении нарушений законодательства –</w:t>
      </w:r>
    </w:p>
    <w:p w:rsidR="003462B5" w:rsidRPr="00C16094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3462B5" w:rsidRPr="00C16094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объективной невозможности своевременного исполнения предписания должностное/юридическое  лицо имеет право направить в </w:t>
      </w:r>
      <w:r w:rsidR="007B4A88">
        <w:rPr>
          <w:rFonts w:ascii="Times New Roman" w:eastAsia="Times New Roman" w:hAnsi="Times New Roman"/>
          <w:sz w:val="28"/>
          <w:szCs w:val="28"/>
          <w:lang w:eastAsia="ru-RU"/>
        </w:rPr>
        <w:t>Депа</w:t>
      </w:r>
      <w:r w:rsidR="00DB103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7B4A88">
        <w:rPr>
          <w:rFonts w:ascii="Times New Roman" w:eastAsia="Times New Roman" w:hAnsi="Times New Roman"/>
          <w:sz w:val="28"/>
          <w:szCs w:val="28"/>
          <w:lang w:eastAsia="ru-RU"/>
        </w:rPr>
        <w:t>тамент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ходатайство о продлении срока исполнения предписания.</w:t>
      </w:r>
    </w:p>
    <w:p w:rsidR="00247A65" w:rsidRPr="00C16094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4) составлять протоколы об административных правонарушениях, связанных с нарушениями обязательных требований, рассматривать дела об указанных административных правонарушениях и принимать меры по</w:t>
      </w:r>
      <w:r w:rsidR="00815A7C"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предотвращению таких нарушений.</w:t>
      </w:r>
    </w:p>
    <w:p w:rsidR="000F4BB5" w:rsidRPr="00C16094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Должностные лица органа </w:t>
      </w:r>
      <w:r w:rsidR="00AD6542" w:rsidRPr="00C16094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 жилищного надзора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, в порядке, установленном законодательством Российской Федерации, размеща</w:t>
      </w:r>
      <w:r w:rsidR="00AD6542" w:rsidRPr="00C16094">
        <w:rPr>
          <w:rFonts w:ascii="Times New Roman" w:eastAsia="Times New Roman" w:hAnsi="Times New Roman"/>
          <w:sz w:val="28"/>
          <w:szCs w:val="28"/>
          <w:lang w:eastAsia="ru-RU"/>
        </w:rPr>
        <w:t>ют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информацию  о проверках в информационных системах ГИС ЖКХ и ФГИС ЕРП. </w:t>
      </w:r>
    </w:p>
    <w:p w:rsidR="00AD6542" w:rsidRPr="00C16094" w:rsidRDefault="00AD6542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4BB5" w:rsidRPr="00C16094" w:rsidRDefault="000F4BB5" w:rsidP="00C16094">
      <w:pPr>
        <w:autoSpaceDE w:val="0"/>
        <w:autoSpaceDN w:val="0"/>
        <w:adjustRightInd w:val="0"/>
        <w:spacing w:after="0" w:line="240" w:lineRule="auto"/>
        <w:jc w:val="center"/>
        <w:rPr>
          <w:rStyle w:val="hl"/>
          <w:rFonts w:ascii="Times New Roman" w:hAnsi="Times New Roman"/>
          <w:b/>
          <w:sz w:val="28"/>
          <w:szCs w:val="28"/>
        </w:rPr>
      </w:pPr>
      <w:r w:rsidRPr="00C16094">
        <w:rPr>
          <w:rStyle w:val="hl"/>
          <w:rFonts w:ascii="Times New Roman" w:hAnsi="Times New Roman"/>
          <w:b/>
          <w:sz w:val="28"/>
          <w:szCs w:val="28"/>
        </w:rPr>
        <w:t>Нормативн</w:t>
      </w:r>
      <w:r w:rsidR="00AD6542" w:rsidRPr="00C16094">
        <w:rPr>
          <w:rStyle w:val="hl"/>
          <w:rFonts w:ascii="Times New Roman" w:hAnsi="Times New Roman"/>
          <w:b/>
          <w:sz w:val="28"/>
          <w:szCs w:val="28"/>
        </w:rPr>
        <w:t xml:space="preserve">ых </w:t>
      </w:r>
      <w:r w:rsidRPr="00C16094">
        <w:rPr>
          <w:rStyle w:val="hl"/>
          <w:rFonts w:ascii="Times New Roman" w:hAnsi="Times New Roman"/>
          <w:b/>
          <w:sz w:val="28"/>
          <w:szCs w:val="28"/>
        </w:rPr>
        <w:t xml:space="preserve">правовые акты, содержащие обязательные требования, соблюдение которых оценивается при проведении мероприятий по </w:t>
      </w:r>
      <w:r w:rsidR="00AD6542" w:rsidRPr="00C16094">
        <w:rPr>
          <w:rStyle w:val="hl"/>
          <w:rFonts w:ascii="Times New Roman" w:hAnsi="Times New Roman"/>
          <w:b/>
          <w:sz w:val="28"/>
          <w:szCs w:val="28"/>
        </w:rPr>
        <w:t>государственному</w:t>
      </w:r>
      <w:r w:rsidRPr="00C16094">
        <w:rPr>
          <w:rStyle w:val="hl"/>
          <w:rFonts w:ascii="Times New Roman" w:hAnsi="Times New Roman"/>
          <w:b/>
          <w:sz w:val="28"/>
          <w:szCs w:val="28"/>
        </w:rPr>
        <w:t xml:space="preserve"> жилищному </w:t>
      </w:r>
      <w:r w:rsidR="00AD6542" w:rsidRPr="00C16094">
        <w:rPr>
          <w:rStyle w:val="hl"/>
          <w:rFonts w:ascii="Times New Roman" w:hAnsi="Times New Roman"/>
          <w:b/>
          <w:sz w:val="28"/>
          <w:szCs w:val="28"/>
        </w:rPr>
        <w:t>надзору</w:t>
      </w:r>
    </w:p>
    <w:p w:rsidR="000F4BB5" w:rsidRPr="00C16094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4BB5" w:rsidRDefault="00AD6542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16094">
        <w:rPr>
          <w:b w:val="0"/>
          <w:sz w:val="28"/>
          <w:szCs w:val="28"/>
        </w:rPr>
        <w:t>Перечень нормативных правовых актов</w:t>
      </w:r>
      <w:r w:rsidRPr="00C16094">
        <w:rPr>
          <w:rStyle w:val="hl"/>
          <w:b w:val="0"/>
          <w:sz w:val="28"/>
          <w:szCs w:val="28"/>
        </w:rPr>
        <w:t xml:space="preserve"> содержащие обязательные требования, соблюдение которых оценивается при проведении мероприятий по государственному жилищному надзору, размещен на Официальном сайте </w:t>
      </w:r>
      <w:r w:rsidR="007B4A88">
        <w:rPr>
          <w:rStyle w:val="hl"/>
          <w:b w:val="0"/>
          <w:sz w:val="28"/>
          <w:szCs w:val="28"/>
        </w:rPr>
        <w:t>Департамента</w:t>
      </w:r>
      <w:r w:rsidRPr="00C16094">
        <w:rPr>
          <w:rStyle w:val="hl"/>
          <w:b w:val="0"/>
          <w:sz w:val="28"/>
          <w:szCs w:val="28"/>
        </w:rPr>
        <w:t xml:space="preserve"> в информационно</w:t>
      </w:r>
      <w:r w:rsidR="00C16094" w:rsidRPr="00C16094">
        <w:rPr>
          <w:rStyle w:val="hl"/>
          <w:b w:val="0"/>
          <w:sz w:val="28"/>
          <w:szCs w:val="28"/>
        </w:rPr>
        <w:t xml:space="preserve">-коммуникационной сети Интернет в разделе </w:t>
      </w:r>
      <w:r w:rsidR="00C16094" w:rsidRPr="007B4A88">
        <w:rPr>
          <w:rStyle w:val="hl"/>
          <w:b w:val="0"/>
          <w:sz w:val="28"/>
          <w:szCs w:val="28"/>
        </w:rPr>
        <w:t>«</w:t>
      </w:r>
      <w:hyperlink r:id="rId30" w:history="1"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>Реформа К</w:t>
        </w:r>
        <w:r w:rsidR="007B4A88">
          <w:rPr>
            <w:rStyle w:val="ab"/>
            <w:b w:val="0"/>
            <w:color w:val="auto"/>
            <w:sz w:val="28"/>
            <w:szCs w:val="28"/>
            <w:u w:val="none"/>
          </w:rPr>
          <w:t>НД</w:t>
        </w:r>
      </w:hyperlink>
      <w:r w:rsidR="007B4A88" w:rsidRPr="007B4A88">
        <w:rPr>
          <w:b w:val="0"/>
          <w:sz w:val="28"/>
          <w:szCs w:val="28"/>
        </w:rPr>
        <w:t>» далее «</w:t>
      </w:r>
      <w:hyperlink r:id="rId31" w:history="1"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 xml:space="preserve">Материалы </w:t>
        </w:r>
        <w:r w:rsidR="007B4A88">
          <w:rPr>
            <w:rStyle w:val="ab"/>
            <w:b w:val="0"/>
            <w:color w:val="auto"/>
            <w:sz w:val="28"/>
            <w:szCs w:val="28"/>
            <w:u w:val="none"/>
          </w:rPr>
          <w:t>п</w:t>
        </w:r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 xml:space="preserve">о </w:t>
        </w:r>
        <w:r w:rsidR="007B4A88">
          <w:rPr>
            <w:rStyle w:val="ab"/>
            <w:b w:val="0"/>
            <w:color w:val="auto"/>
            <w:sz w:val="28"/>
            <w:szCs w:val="28"/>
            <w:u w:val="none"/>
          </w:rPr>
          <w:t>п</w:t>
        </w:r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 xml:space="preserve">рофилактике </w:t>
        </w:r>
        <w:r w:rsidR="007B4A88">
          <w:rPr>
            <w:rStyle w:val="ab"/>
            <w:b w:val="0"/>
            <w:color w:val="auto"/>
            <w:sz w:val="28"/>
            <w:szCs w:val="28"/>
            <w:u w:val="none"/>
          </w:rPr>
          <w:t>н</w:t>
        </w:r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 xml:space="preserve">арушений </w:t>
        </w:r>
        <w:r w:rsidR="007B4A88">
          <w:rPr>
            <w:rStyle w:val="ab"/>
            <w:b w:val="0"/>
            <w:color w:val="auto"/>
            <w:sz w:val="28"/>
            <w:szCs w:val="28"/>
            <w:u w:val="none"/>
          </w:rPr>
          <w:t>о</w:t>
        </w:r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 xml:space="preserve">бязательных </w:t>
        </w:r>
        <w:r w:rsidR="007B4A88">
          <w:rPr>
            <w:rStyle w:val="ab"/>
            <w:b w:val="0"/>
            <w:color w:val="auto"/>
            <w:sz w:val="28"/>
            <w:szCs w:val="28"/>
            <w:u w:val="none"/>
          </w:rPr>
          <w:t>т</w:t>
        </w:r>
        <w:r w:rsidR="007B4A88" w:rsidRPr="007B4A88">
          <w:rPr>
            <w:rStyle w:val="ab"/>
            <w:b w:val="0"/>
            <w:color w:val="auto"/>
            <w:sz w:val="28"/>
            <w:szCs w:val="28"/>
            <w:u w:val="none"/>
          </w:rPr>
          <w:t>ребований</w:t>
        </w:r>
      </w:hyperlink>
      <w:r w:rsidR="007B4A88" w:rsidRPr="007B4A88">
        <w:rPr>
          <w:b w:val="0"/>
          <w:sz w:val="28"/>
          <w:szCs w:val="28"/>
        </w:rPr>
        <w:t>» далее «Профилактика нарушений обязательных требований в рамках ГЖН».</w:t>
      </w:r>
    </w:p>
    <w:p w:rsidR="00F3256B" w:rsidRPr="00F3256B" w:rsidRDefault="00F3256B" w:rsidP="00F3256B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F3256B">
        <w:rPr>
          <w:b w:val="0"/>
          <w:sz w:val="28"/>
          <w:szCs w:val="28"/>
        </w:rPr>
        <w:t xml:space="preserve">Как показывает статистика Департамента, в последние три года самыми частыми нарушениями со стороны подконтрольных субъектов является </w:t>
      </w:r>
      <w:r w:rsidRPr="00F3256B">
        <w:rPr>
          <w:rFonts w:eastAsia="Calibri"/>
          <w:b w:val="0"/>
          <w:sz w:val="28"/>
          <w:szCs w:val="28"/>
        </w:rPr>
        <w:t>нарушение правил содержания и ремонта многоквартирных домов</w:t>
      </w:r>
      <w:r w:rsidRPr="00F3256B">
        <w:rPr>
          <w:b w:val="0"/>
          <w:sz w:val="28"/>
          <w:szCs w:val="28"/>
        </w:rPr>
        <w:t>.</w:t>
      </w:r>
    </w:p>
    <w:p w:rsidR="00F3256B" w:rsidRPr="00F3256B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F3256B">
        <w:rPr>
          <w:b w:val="0"/>
          <w:sz w:val="28"/>
          <w:szCs w:val="28"/>
        </w:rPr>
        <w:t xml:space="preserve">Обращаем внимание, что </w:t>
      </w:r>
      <w:r w:rsidRPr="00F3256B">
        <w:rPr>
          <w:b w:val="0"/>
          <w:bCs w:val="0"/>
          <w:sz w:val="28"/>
          <w:szCs w:val="28"/>
        </w:rPr>
        <w:t>в силу ч. 1 ст. 161 Жилищного кодекса РФ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доме.</w:t>
      </w:r>
    </w:p>
    <w:p w:rsidR="00F3256B" w:rsidRPr="00F3256B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F3256B">
        <w:rPr>
          <w:b w:val="0"/>
          <w:sz w:val="28"/>
          <w:szCs w:val="28"/>
        </w:rPr>
        <w:t>Постановлением Правительства РФ от 13.08.2006 № 491 утверждены Правила содержания общего имущества в многоквартирном доме.</w:t>
      </w:r>
    </w:p>
    <w:p w:rsidR="00F3256B" w:rsidRPr="00F3256B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F3256B">
        <w:rPr>
          <w:b w:val="0"/>
          <w:sz w:val="28"/>
          <w:szCs w:val="28"/>
        </w:rPr>
        <w:t>Постановлением Правительства РФ от 03.04.2013 № 290 утвержден Минимальный перечень услуг и работ, необходимых для обеспечения надлежащего содержания общего имущества в многоквартирном доме, и порядке их оказания и выполнения.</w:t>
      </w:r>
    </w:p>
    <w:p w:rsidR="00F3256B" w:rsidRPr="00F3256B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F3256B">
        <w:rPr>
          <w:b w:val="0"/>
          <w:sz w:val="28"/>
          <w:szCs w:val="28"/>
        </w:rPr>
        <w:t>Кроме того, на территории РФ действует постановление Госстроя РФ от 27.09.2003 № 170, утвердившее Правила и нормы технической эксплуатации жилищного фонда».</w:t>
      </w:r>
    </w:p>
    <w:p w:rsidR="00BB79E7" w:rsidRPr="00BB79E7" w:rsidRDefault="00BB79E7" w:rsidP="00BB79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BB79E7">
        <w:rPr>
          <w:rFonts w:ascii="Times New Roman" w:hAnsi="Times New Roman"/>
          <w:color w:val="000000"/>
          <w:sz w:val="28"/>
          <w:szCs w:val="28"/>
        </w:rPr>
        <w:t xml:space="preserve">Как следует из Постановления Президиума ВАС РФ от 29.09.2010 № 6464/10 по делу № А08-4962/2009-27 требования и нормативы по содержанию и обслуживанию жилого фонда определены </w:t>
      </w:r>
      <w:hyperlink r:id="rId32" w:history="1">
        <w:r w:rsidRPr="00BB79E7">
          <w:rPr>
            <w:rFonts w:ascii="Times New Roman" w:hAnsi="Times New Roman"/>
            <w:color w:val="000000"/>
            <w:sz w:val="28"/>
            <w:szCs w:val="28"/>
          </w:rPr>
          <w:t>Правилами</w:t>
        </w:r>
      </w:hyperlink>
      <w:r w:rsidRPr="00BB79E7">
        <w:rPr>
          <w:rFonts w:ascii="Times New Roman" w:hAnsi="Times New Roman"/>
          <w:color w:val="000000"/>
          <w:sz w:val="28"/>
          <w:szCs w:val="28"/>
        </w:rPr>
        <w:t xml:space="preserve"> и нормами технической эксплуатации жилищного фонда, утвержденными постановлением Государственного комитета Российской Федерации по строительству и жилищно-коммунальному комплексу от 27.09.2003 № 170, которые зарегистрированы в Министерстве юстиции Российской Федерации 15.10.2003 за № 5176, опубликованы в «Российской газете» от 23.10.2003 № 214 и являются обязательными для исполнения как собственниками помещений, так и управляющими организациями.</w:t>
      </w:r>
    </w:p>
    <w:p w:rsidR="00F3256B" w:rsidRPr="00F3256B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0F4BB5" w:rsidRPr="00C16094" w:rsidRDefault="000F4BB5" w:rsidP="00C16094">
      <w:pPr>
        <w:pStyle w:val="1"/>
        <w:keepNext/>
        <w:keepLines/>
        <w:spacing w:before="0" w:beforeAutospacing="0" w:after="0" w:afterAutospacing="0"/>
        <w:jc w:val="center"/>
        <w:rPr>
          <w:sz w:val="28"/>
          <w:szCs w:val="28"/>
        </w:rPr>
      </w:pPr>
      <w:r w:rsidRPr="00C16094">
        <w:rPr>
          <w:sz w:val="28"/>
          <w:szCs w:val="28"/>
        </w:rPr>
        <w:t>Административная ответственность</w:t>
      </w:r>
    </w:p>
    <w:p w:rsidR="000F4BB5" w:rsidRPr="00C16094" w:rsidRDefault="000F4BB5" w:rsidP="00C16094">
      <w:pPr>
        <w:pStyle w:val="1"/>
        <w:keepNext/>
        <w:keepLines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Органы </w:t>
      </w:r>
      <w:r w:rsidR="004E7F30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государственного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жилищного надзора при осуществлении деятельности по региональному государственному жилищному надзору вправе составлять протоколы по следующим нарушениям: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6.24 КоАП РФ 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нарушение установленного федеральным законом запрета курения табака на отдельных территориях, в помещениях и на объектах</w:t>
      </w:r>
      <w:r w:rsidR="00DB10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(в части курения табака в лифтах и помещениях общего пользования многоквартирных домов);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7.21 КоАП РФ 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нарушение правил пользования жилыми помещениями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7.22 КоАП РФ 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нарушение правил содержания и ремонта жилых домов и (или) жилых помещений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Статья 7.23 КоАП РФ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нарушение нормативов обеспечения населения коммунальными услугами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Статья 7.23.2 КоАП РФ - н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7.32.</w:t>
      </w:r>
      <w:r w:rsidR="00DC7CAE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КоАП РФ - н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арушение требований жилищного законодательства к заключению и исполнению договоров найма жилых помещений жилищного фонда социального использования;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9.5.1 КоАП РФ – выполнение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лицом, не являющимся членом саморегулируемой организации в области инженерных изысканий, архитектурно-строительного проектирования или строительства, реконструкции, капитального ремонта объектов капитального строительства, или с нарушением требований, установленных законодательством о градостроительной деятельности, к лицам, имеющим право на выполнение таких работ по соответствующему договору, заключенному с использованием конкурентных способов заключения договоров;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9.13 КоАП РФ 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уклонение от исполнения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уклонения от исполнения требований к обеспечению доступности для инвалидов объектов жилищного фонда);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Части 4, 5, 12 статьи 9.16 КоАП РФ 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нарушение законодательства об энергосбережении и о повышении энергетической эффективности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коллективных (общедомовых), индивидуальных и общих (для коммунальных квартир) приборов учета используемых энергетических ресурсов в многоквартирных домах, жилых домах);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Статья 9.23 КоАП РФ - н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арушение правил обеспечения безопасного использования и содержания внутридомового и внутриквартирного газового оборудования;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13.19.2 КоАП РФ - неразмещение информации, размещение информации не в полном объеме или размещение недостоверной информации в государственной информационной системе жилищно-коммунального хозяйства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(за исключением административных правонарушений, совершенных жилищно-строительными кооперативами, осуществляющими строительство многоквартирных домов).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19.4 КоАП РФ 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неповиновение законному распоряжению должностного лица органа, осуществляющего государственный надзор (контроль);</w:t>
      </w:r>
    </w:p>
    <w:p w:rsidR="00F92C3A" w:rsidRDefault="00F92C3A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</w:t>
      </w:r>
      <w:r w:rsidR="00AD6542"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19.4.1 КоАП РФ - воспрепятствование законной деятельности должностного лица органа государственного контроля (надзора;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Часть 1 статьи 19.5 КоАП РФ - невыполнение в срок законного предписания органа (должностного лица), осуществляющего государственный надзор (контроль);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19.6 КоАП РФ - непринятие мер по устранению причин и условий, способствовавших совершению административного правонарушения;</w:t>
      </w:r>
    </w:p>
    <w:p w:rsidR="00F92C3A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19.7 КоАП РФ </w:t>
      </w:r>
      <w:r w:rsidRPr="00C160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непредставление сведений (информации);</w:t>
      </w:r>
    </w:p>
    <w:p w:rsidR="00DC7CAE" w:rsidRDefault="00AD6542" w:rsidP="00DC7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19.7</w:t>
      </w:r>
      <w:r w:rsidR="00596DB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>11 КоАП РФ - нарушение требований жилищного законодательства к предоставлению сведений, необходимых для учета наемных домов социального использования.</w:t>
      </w:r>
    </w:p>
    <w:p w:rsidR="00AD6542" w:rsidRPr="00463E45" w:rsidRDefault="00AD6542" w:rsidP="00DC7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0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Протоколы об административных правонарушениях по 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="00463E4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C16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33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6.24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курения табака в лифтах и помещениях общего пользования многоквартирных домов), ст.ст. </w:t>
      </w:r>
      <w:hyperlink r:id="rId34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7.21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hyperlink r:id="rId35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7.23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36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ч. 1 ст. 7.23.2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37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ст. 7.23.3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38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9.5.1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39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ст. 9.13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уклонения от исполнения требований к обеспечению доступности для инвалидов объектов жилищного фонда), </w:t>
      </w:r>
      <w:hyperlink r:id="rId40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ч.ч. 4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41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5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r:id="rId42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ч. 12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коллективных (общедомовых), индивидуальных и общих (для коммунальных квартир) приборов учета используемых энергетических ресурсов в многоквартирных домах, жилых домах) ст. 9.16, </w:t>
      </w:r>
      <w:hyperlink r:id="rId43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ч.ч. 1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hyperlink r:id="rId44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4 ст. 9.23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45" w:history="1">
        <w:r w:rsidR="00463E45" w:rsidRPr="00463E45">
          <w:rPr>
            <w:rFonts w:ascii="Times New Roman" w:eastAsia="Times New Roman" w:hAnsi="Times New Roman"/>
            <w:sz w:val="28"/>
            <w:szCs w:val="28"/>
            <w:lang w:eastAsia="ru-RU"/>
          </w:rPr>
          <w:t>ч. 1 ст. 13.19.2</w:t>
        </w:r>
      </w:hyperlink>
      <w:r w:rsidR="00463E45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исключением административных правонарушений, совершенных жилищно-строительными кооперативами, осуществляющими строительство многоквартирных домов)</w:t>
      </w:r>
      <w:r w:rsid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6DB6" w:rsidRPr="00463E45">
        <w:rPr>
          <w:rFonts w:ascii="Times New Roman" w:eastAsia="Times New Roman" w:hAnsi="Times New Roman"/>
          <w:sz w:val="28"/>
          <w:szCs w:val="28"/>
          <w:lang w:eastAsia="ru-RU"/>
        </w:rPr>
        <w:t xml:space="preserve">КоАП РФ </w:t>
      </w:r>
      <w:r w:rsidRPr="00463E45">
        <w:rPr>
          <w:rFonts w:ascii="Times New Roman" w:eastAsia="Times New Roman" w:hAnsi="Times New Roman"/>
          <w:sz w:val="28"/>
          <w:szCs w:val="28"/>
          <w:lang w:eastAsia="ru-RU"/>
        </w:rPr>
        <w:t>рассматривают уполномоченные должностные лица органов государственного жилищного надзора.</w:t>
      </w:r>
    </w:p>
    <w:p w:rsidR="00882FBB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E45">
        <w:rPr>
          <w:rFonts w:ascii="Times New Roman" w:eastAsia="Times New Roman" w:hAnsi="Times New Roman"/>
          <w:sz w:val="28"/>
          <w:szCs w:val="28"/>
          <w:lang w:eastAsia="ru-RU"/>
        </w:rPr>
        <w:t>Другие протоколы об административных правонарушениях направляются на рассмотрение мировым судьям по месту рассмотрения в соответствии с требованиями КоАП РФ.</w:t>
      </w:r>
    </w:p>
    <w:p w:rsidR="00136A17" w:rsidRDefault="00136A17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7CAE" w:rsidRDefault="00DC7CAE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6A17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комитета </w:t>
      </w:r>
    </w:p>
    <w:p w:rsidR="00136A17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организационно-правовой работы</w:t>
      </w:r>
    </w:p>
    <w:p w:rsidR="00136A17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Департамента ЖКХ и государственного</w:t>
      </w:r>
    </w:p>
    <w:p w:rsidR="00136A17" w:rsidRPr="00463E45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Жилищного надзора Томской области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С.Э. Камышева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sectPr w:rsidR="00136A17" w:rsidRPr="00463E45" w:rsidSect="009F2F6C">
      <w:headerReference w:type="default" r:id="rId46"/>
      <w:footerReference w:type="default" r:id="rId47"/>
      <w:pgSz w:w="11906" w:h="16838"/>
      <w:pgMar w:top="851" w:right="567" w:bottom="567" w:left="1418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106" w:rsidRDefault="00E55106">
      <w:r>
        <w:separator/>
      </w:r>
    </w:p>
  </w:endnote>
  <w:endnote w:type="continuationSeparator" w:id="0">
    <w:p w:rsidR="00E55106" w:rsidRDefault="00E5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F6C" w:rsidRDefault="009F2F6C">
    <w:pPr>
      <w:pStyle w:val="a8"/>
      <w:jc w:val="right"/>
    </w:pPr>
  </w:p>
  <w:p w:rsidR="009F2F6C" w:rsidRDefault="009F2F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106" w:rsidRDefault="00E55106">
      <w:r>
        <w:separator/>
      </w:r>
    </w:p>
  </w:footnote>
  <w:footnote w:type="continuationSeparator" w:id="0">
    <w:p w:rsidR="00E55106" w:rsidRDefault="00E55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F6C" w:rsidRDefault="009F2F6C">
    <w:pPr>
      <w:pStyle w:val="a6"/>
      <w:jc w:val="center"/>
    </w:pPr>
  </w:p>
  <w:p w:rsidR="009F2F6C" w:rsidRPr="0023509F" w:rsidRDefault="009F2F6C">
    <w:pPr>
      <w:pStyle w:val="a6"/>
      <w:jc w:val="center"/>
      <w:rPr>
        <w:rFonts w:ascii="Times New Roman" w:hAnsi="Times New Roman"/>
      </w:rPr>
    </w:pPr>
    <w:r w:rsidRPr="0023509F">
      <w:rPr>
        <w:rFonts w:ascii="Times New Roman" w:hAnsi="Times New Roman"/>
      </w:rPr>
      <w:fldChar w:fldCharType="begin"/>
    </w:r>
    <w:r w:rsidRPr="0023509F">
      <w:rPr>
        <w:rFonts w:ascii="Times New Roman" w:hAnsi="Times New Roman"/>
      </w:rPr>
      <w:instrText>PAGE   \* MERGEFORMAT</w:instrText>
    </w:r>
    <w:r w:rsidRPr="0023509F">
      <w:rPr>
        <w:rFonts w:ascii="Times New Roman" w:hAnsi="Times New Roman"/>
      </w:rPr>
      <w:fldChar w:fldCharType="separate"/>
    </w:r>
    <w:r w:rsidR="00094EBE">
      <w:rPr>
        <w:rFonts w:ascii="Times New Roman" w:hAnsi="Times New Roman"/>
        <w:noProof/>
      </w:rPr>
      <w:t>11</w:t>
    </w:r>
    <w:r w:rsidRPr="0023509F">
      <w:rPr>
        <w:rFonts w:ascii="Times New Roman" w:hAnsi="Times New Roman"/>
      </w:rPr>
      <w:fldChar w:fldCharType="end"/>
    </w:r>
  </w:p>
  <w:p w:rsidR="009F2F6C" w:rsidRDefault="009F2F6C" w:rsidP="009F2F6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53DB5"/>
    <w:multiLevelType w:val="hybridMultilevel"/>
    <w:tmpl w:val="374478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6723D8B"/>
    <w:multiLevelType w:val="hybridMultilevel"/>
    <w:tmpl w:val="7D84A48E"/>
    <w:lvl w:ilvl="0" w:tplc="04190009">
      <w:start w:val="1"/>
      <w:numFmt w:val="bullet"/>
      <w:lvlText w:val=""/>
      <w:lvlJc w:val="left"/>
      <w:pPr>
        <w:ind w:left="15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" w15:restartNumberingAfterBreak="0">
    <w:nsid w:val="3109764B"/>
    <w:multiLevelType w:val="hybridMultilevel"/>
    <w:tmpl w:val="C49E539E"/>
    <w:lvl w:ilvl="0" w:tplc="181C48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2F2F8B"/>
    <w:multiLevelType w:val="hybridMultilevel"/>
    <w:tmpl w:val="25D6EF7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EFE1ED3"/>
    <w:multiLevelType w:val="hybridMultilevel"/>
    <w:tmpl w:val="7BC82D64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BB5"/>
    <w:rsid w:val="0008664D"/>
    <w:rsid w:val="00094EBE"/>
    <w:rsid w:val="000F4BB5"/>
    <w:rsid w:val="00136A17"/>
    <w:rsid w:val="00174CFE"/>
    <w:rsid w:val="001872F1"/>
    <w:rsid w:val="0023509F"/>
    <w:rsid w:val="00247A65"/>
    <w:rsid w:val="00261442"/>
    <w:rsid w:val="003462B5"/>
    <w:rsid w:val="003B21E9"/>
    <w:rsid w:val="003C308F"/>
    <w:rsid w:val="003F7AF0"/>
    <w:rsid w:val="00421340"/>
    <w:rsid w:val="00463E45"/>
    <w:rsid w:val="004E7F30"/>
    <w:rsid w:val="004F7464"/>
    <w:rsid w:val="00596DB6"/>
    <w:rsid w:val="005B1234"/>
    <w:rsid w:val="00660409"/>
    <w:rsid w:val="007B4A88"/>
    <w:rsid w:val="007D1233"/>
    <w:rsid w:val="00815A7C"/>
    <w:rsid w:val="00853F48"/>
    <w:rsid w:val="0085784C"/>
    <w:rsid w:val="00882FBB"/>
    <w:rsid w:val="008D6AC6"/>
    <w:rsid w:val="009326C7"/>
    <w:rsid w:val="00970AE3"/>
    <w:rsid w:val="00976606"/>
    <w:rsid w:val="009F2F6C"/>
    <w:rsid w:val="00A144F3"/>
    <w:rsid w:val="00AB3786"/>
    <w:rsid w:val="00AD6542"/>
    <w:rsid w:val="00B271B1"/>
    <w:rsid w:val="00B4668B"/>
    <w:rsid w:val="00BB79E7"/>
    <w:rsid w:val="00C16094"/>
    <w:rsid w:val="00C95D41"/>
    <w:rsid w:val="00CA42CF"/>
    <w:rsid w:val="00CB7771"/>
    <w:rsid w:val="00CD6FD4"/>
    <w:rsid w:val="00DB1032"/>
    <w:rsid w:val="00DC10E6"/>
    <w:rsid w:val="00DC36DA"/>
    <w:rsid w:val="00DC7CAE"/>
    <w:rsid w:val="00E31F0A"/>
    <w:rsid w:val="00E55106"/>
    <w:rsid w:val="00EB06DF"/>
    <w:rsid w:val="00F030BD"/>
    <w:rsid w:val="00F316A6"/>
    <w:rsid w:val="00F3256B"/>
    <w:rsid w:val="00F51408"/>
    <w:rsid w:val="00F92C3A"/>
    <w:rsid w:val="00FE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AC1872-1228-4576-971C-F5B8F36B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B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F4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F4BB5"/>
  </w:style>
  <w:style w:type="character" w:customStyle="1" w:styleId="10">
    <w:name w:val="Заголовок 1 Знак"/>
    <w:link w:val="1"/>
    <w:uiPriority w:val="9"/>
    <w:rsid w:val="000F4BB5"/>
    <w:rPr>
      <w:b/>
      <w:bCs/>
      <w:kern w:val="36"/>
      <w:sz w:val="48"/>
      <w:szCs w:val="48"/>
      <w:lang w:val="ru-RU" w:eastAsia="ru-RU" w:bidi="ar-SA"/>
    </w:rPr>
  </w:style>
  <w:style w:type="character" w:customStyle="1" w:styleId="hl">
    <w:name w:val="hl"/>
    <w:basedOn w:val="a0"/>
    <w:rsid w:val="000F4BB5"/>
  </w:style>
  <w:style w:type="paragraph" w:styleId="a3">
    <w:name w:val="Body Text"/>
    <w:basedOn w:val="a"/>
    <w:link w:val="a4"/>
    <w:rsid w:val="000F4BB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a4">
    <w:name w:val="Основной текст Знак"/>
    <w:link w:val="a3"/>
    <w:rsid w:val="000F4BB5"/>
    <w:rPr>
      <w:sz w:val="28"/>
      <w:szCs w:val="24"/>
      <w:lang w:val="ru-RU" w:eastAsia="ar-SA" w:bidi="ar-SA"/>
    </w:rPr>
  </w:style>
  <w:style w:type="paragraph" w:styleId="a5">
    <w:name w:val="Normal (Web)"/>
    <w:basedOn w:val="a"/>
    <w:semiHidden/>
    <w:unhideWhenUsed/>
    <w:rsid w:val="000F4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0F4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0F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rsid w:val="000F4BB5"/>
    <w:rPr>
      <w:rFonts w:ascii="Calibri" w:eastAsia="Calibri" w:hAnsi="Calibri"/>
      <w:sz w:val="22"/>
      <w:szCs w:val="22"/>
      <w:lang w:val="ru-RU" w:eastAsia="en-US" w:bidi="ar-SA"/>
    </w:rPr>
  </w:style>
  <w:style w:type="paragraph" w:styleId="a8">
    <w:name w:val="footer"/>
    <w:basedOn w:val="a"/>
    <w:link w:val="a9"/>
    <w:unhideWhenUsed/>
    <w:rsid w:val="000F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rsid w:val="000F4BB5"/>
    <w:rPr>
      <w:rFonts w:ascii="Calibri" w:eastAsia="Calibri" w:hAnsi="Calibri"/>
      <w:sz w:val="22"/>
      <w:szCs w:val="22"/>
      <w:lang w:val="ru-RU" w:eastAsia="en-US" w:bidi="ar-SA"/>
    </w:rPr>
  </w:style>
  <w:style w:type="character" w:styleId="aa">
    <w:name w:val="Strong"/>
    <w:qFormat/>
    <w:rsid w:val="000F4BB5"/>
    <w:rPr>
      <w:b/>
      <w:bCs/>
    </w:rPr>
  </w:style>
  <w:style w:type="character" w:styleId="ab">
    <w:name w:val="Hyperlink"/>
    <w:uiPriority w:val="99"/>
    <w:rsid w:val="000F4BB5"/>
    <w:rPr>
      <w:color w:val="0000FF"/>
      <w:u w:val="single"/>
    </w:rPr>
  </w:style>
  <w:style w:type="character" w:customStyle="1" w:styleId="wrc01">
    <w:name w:val="wrc01"/>
    <w:rsid w:val="000F4BB5"/>
    <w:rPr>
      <w:vanish/>
      <w:webHidden w:val="0"/>
      <w:specVanish w:val="0"/>
    </w:rPr>
  </w:style>
  <w:style w:type="paragraph" w:styleId="ac">
    <w:name w:val="Balloon Text"/>
    <w:basedOn w:val="a"/>
    <w:link w:val="ad"/>
    <w:semiHidden/>
    <w:unhideWhenUsed/>
    <w:rsid w:val="00F32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F3256B"/>
    <w:rPr>
      <w:rFonts w:ascii="Segoe UI" w:eastAsia="Calibri" w:hAnsi="Segoe UI" w:cs="Segoe UI"/>
      <w:sz w:val="18"/>
      <w:szCs w:val="18"/>
      <w:lang w:eastAsia="en-US"/>
    </w:rPr>
  </w:style>
  <w:style w:type="paragraph" w:styleId="ae">
    <w:name w:val="No Spacing"/>
    <w:uiPriority w:val="1"/>
    <w:qFormat/>
    <w:rsid w:val="0023509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2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30B7628594F13DAE59FAD098F85FD8F13BC641ECBFAFEE67D91CA854F8156BEC04F197E5611E6587E3338D1743948C918DFE09BA9EDC00031wFM" TargetMode="External"/><Relationship Id="rId18" Type="http://schemas.openxmlformats.org/officeDocument/2006/relationships/hyperlink" Target="consultantplus://offline/ref=6FC997548462AA47B50588C51BE4569A7B6638B0C58215EAB67F094D5F3790A2177AF75FC6846C394E15E2EFA50CCF4DED169C1C7578D6602EsEB" TargetMode="External"/><Relationship Id="rId26" Type="http://schemas.openxmlformats.org/officeDocument/2006/relationships/hyperlink" Target="consultantplus://offline/ref=8595101702BA5DB126236945B457EEE78441400A8977B53F5FB9EAA0EB214CFF4A1BF8BCECFD2DD5598A861F38B3F62699D52EE028B2B1MAO" TargetMode="External"/><Relationship Id="rId39" Type="http://schemas.openxmlformats.org/officeDocument/2006/relationships/hyperlink" Target="consultantplus://offline/ref=F33679D5CBAB4DC9998E47772AD8B99D676873580C733656EE0BD314FBA5665BC07F958A1DA9DB5576B79328B215CAF25B186E3121D8C048ABw6C" TargetMode="External"/><Relationship Id="rId21" Type="http://schemas.openxmlformats.org/officeDocument/2006/relationships/hyperlink" Target="consultantplus://offline/ref=9A6F1FEFBF30C970FFEC22CF94B728F99442B17A9E595688D5B28C9390CC2A0690628E512E050A7D6027F1088FF21FD761D97C0F67F461544657M" TargetMode="External"/><Relationship Id="rId34" Type="http://schemas.openxmlformats.org/officeDocument/2006/relationships/hyperlink" Target="consultantplus://offline/ref=F33679D5CBAB4DC9998E47772AD8B99D676873580C733656EE0BD314FBA5665BC07F958A1DA9D85073B79328B215CAF25B186E3121D8C048ABw6C" TargetMode="External"/><Relationship Id="rId42" Type="http://schemas.openxmlformats.org/officeDocument/2006/relationships/hyperlink" Target="consultantplus://offline/ref=F33679D5CBAB4DC9998E47772AD8B99D676873580C733656EE0BD314FBA5665BC07F95891DABDA5E26ED832CFB40C4EC590671333FDBACw9C" TargetMode="External"/><Relationship Id="rId47" Type="http://schemas.openxmlformats.org/officeDocument/2006/relationships/footer" Target="footer1.xml"/><Relationship Id="rId7" Type="http://schemas.openxmlformats.org/officeDocument/2006/relationships/hyperlink" Target="consultantplus://offline/ref=8797B30558FE98C27827B79F54876F408FB6A06C44BAD8774357E1AF69BEE41B960185A78960CF1AE9ABE4FDD7DB39743A0552E885FFA9DDREl4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51057/d673c2140a564ca07120ff9d7bc087f3efecc097/" TargetMode="External"/><Relationship Id="rId29" Type="http://schemas.openxmlformats.org/officeDocument/2006/relationships/hyperlink" Target="consultantplus://offline/ref=BA1846F7EB1F152629F53DA75308DE6FB7E4AD621ACA92E96149652F7A26AF81D953F71FBBC2621CDDD0DEF8226CE8511A6EB563CB52CE38OFLDN" TargetMode="External"/><Relationship Id="rId11" Type="http://schemas.openxmlformats.org/officeDocument/2006/relationships/hyperlink" Target="consultantplus://offline/ref=37D1AD485C490C9D8D683163D80A94BAD8BB2B11786647FFDAD21A5659173959AA4AFAB0F0A00875CFD5AAC5E53F1E81A903678213BCA8F8lAe4C" TargetMode="External"/><Relationship Id="rId24" Type="http://schemas.openxmlformats.org/officeDocument/2006/relationships/hyperlink" Target="consultantplus://offline/ref=8595101702BA5DB126236945B457EEE78441400A8977B53F5FB9EAA0EB214CFF4A1BF8B9EEFE2CD5598A861F38B3F62699D52EE028B2B1MAO" TargetMode="External"/><Relationship Id="rId32" Type="http://schemas.openxmlformats.org/officeDocument/2006/relationships/hyperlink" Target="consultantplus://offline/ref=025618B410B0DC2E2739C8B05E8DB8C4893A71AD444045CF4603188588591E65C4E0F902141A46b9RFB" TargetMode="External"/><Relationship Id="rId37" Type="http://schemas.openxmlformats.org/officeDocument/2006/relationships/hyperlink" Target="consultantplus://offline/ref=F33679D5CBAB4DC9998E47772AD8B99D676873580C733656EE0BD314FBA5665BC07F958E1BAFD45E26ED832CFB40C4EC590671333FDBACw9C" TargetMode="External"/><Relationship Id="rId40" Type="http://schemas.openxmlformats.org/officeDocument/2006/relationships/hyperlink" Target="consultantplus://offline/ref=F33679D5CBAB4DC9998E47772AD8B99D676873580C733656EE0BD314FBA5665BC07F95891DA8DC5E26ED832CFB40C4EC590671333FDBACw9C" TargetMode="External"/><Relationship Id="rId45" Type="http://schemas.openxmlformats.org/officeDocument/2006/relationships/hyperlink" Target="consultantplus://offline/ref=F33679D5CBAB4DC9998E47772AD8B99D676873580C733656EE0BD314FBA5665BC07F958D1EADD45E26ED832CFB40C4EC590671333FDBACw9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51057/d673c2140a564ca07120ff9d7bc087f3efecc097/" TargetMode="External"/><Relationship Id="rId23" Type="http://schemas.openxmlformats.org/officeDocument/2006/relationships/hyperlink" Target="consultantplus://offline/ref=9A6F1FEFBF30C970FFEC22CF94B728F99442B1739E575688D5B28C9390CC2A0690628E542C07002B3668F054CAAE0CD661D97E06784F5FM" TargetMode="External"/><Relationship Id="rId28" Type="http://schemas.openxmlformats.org/officeDocument/2006/relationships/hyperlink" Target="consultantplus://offline/ref=BA1846F7EB1F152629F53DA75308DE6FB7E4AD621ACA92E96149652F7A26AF81D953F71FBBC36A11D8D0DEF8226CE8511A6EB563CB52CE38OFLDN" TargetMode="External"/><Relationship Id="rId36" Type="http://schemas.openxmlformats.org/officeDocument/2006/relationships/hyperlink" Target="consultantplus://offline/ref=F33679D5CBAB4DC9998E47772AD8B99D676873580C733656EE0BD314FBA5665BC07F958E1FAAD45E26ED832CFB40C4EC590671333FDBACw9C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37D1AD485C490C9D8D683163D80A94BAD9BD211A706447FFDAD21A5659173959AA4AFAB0F0A00E75C6D5AAC5E53F1E81A903678213BCA8F8lAe4C" TargetMode="External"/><Relationship Id="rId19" Type="http://schemas.openxmlformats.org/officeDocument/2006/relationships/hyperlink" Target="consultantplus://offline/ref=6FC997548462AA47B50596C80D88089E796F67B9C58719BCEF230F1A006796F7573AF10A85C061394B1EB6B6E752961DA05D901F6264D763F9B9EC9821s5B" TargetMode="External"/><Relationship Id="rId31" Type="http://schemas.openxmlformats.org/officeDocument/2006/relationships/hyperlink" Target="https://depzhkh.tomsk.gov.ru/materialy-po-profilaktike-narushenij-objazatelnyh-trebovanij" TargetMode="External"/><Relationship Id="rId44" Type="http://schemas.openxmlformats.org/officeDocument/2006/relationships/hyperlink" Target="consultantplus://offline/ref=F33679D5CBAB4DC9998E47772AD8B99D676873580C733656EE0BD314FBA5665BC07F958C19AED45E26ED832CFB40C4EC590671333FDBACw9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7D1AD485C490C9D8D683163D80A94BAD9BD211A706447FFDAD21A5659173959AA4AFAB5F9AB5C268A8BF394A2741281B41F6683l0e4C" TargetMode="External"/><Relationship Id="rId14" Type="http://schemas.openxmlformats.org/officeDocument/2006/relationships/hyperlink" Target="http://www.consultant.ru/document/cons_doc_LAW_83079/" TargetMode="External"/><Relationship Id="rId22" Type="http://schemas.openxmlformats.org/officeDocument/2006/relationships/hyperlink" Target="consultantplus://offline/ref=9A6F1FEFBF30C970FFEC22CF94B728F99442B1739E575688D5B28C9390CC2A0690628E512E040A7A6127F1088FF21FD761D97C0F67F461544657M" TargetMode="External"/><Relationship Id="rId27" Type="http://schemas.openxmlformats.org/officeDocument/2006/relationships/hyperlink" Target="consultantplus://offline/ref=BA1846F7EB1F152629F53DA75308DE6FB7E4AD621ACA92E96149652F7A26AF81D953F71FBBC26010D8D0DEF8226CE8511A6EB563CB52CE38OFLDN" TargetMode="External"/><Relationship Id="rId30" Type="http://schemas.openxmlformats.org/officeDocument/2006/relationships/hyperlink" Target="https://depzhkh.tomsk.gov.ru/reforma-knd" TargetMode="External"/><Relationship Id="rId35" Type="http://schemas.openxmlformats.org/officeDocument/2006/relationships/hyperlink" Target="consultantplus://offline/ref=F33679D5CBAB4DC9998E47772AD8B99D676873580C733656EE0BD314FBA5665BC07F958A1DA9D8507BB79328B215CAF25B186E3121D8C048ABw6C" TargetMode="External"/><Relationship Id="rId43" Type="http://schemas.openxmlformats.org/officeDocument/2006/relationships/hyperlink" Target="consultantplus://offline/ref=F33679D5CBAB4DC9998E47772AD8B99D676873580C733656EE0BD314FBA5665BC07F958C19AEDE5E26ED832CFB40C4EC590671333FDBACw9C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37D1AD485C490C9D8D683163D80A94BAD8B82A11766047FFDAD21A5659173959AA4AFAB0F0A1097EC9D5AAC5E53F1E81A903678213BCA8F8lAe4C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37D1AD485C490C9D8D683163D80A94BAD8BB2B11786647FFDAD21A5659173959AA4AFAB0F0A00A76CFD5AAC5E53F1E81A903678213BCA8F8lAe4C" TargetMode="External"/><Relationship Id="rId17" Type="http://schemas.openxmlformats.org/officeDocument/2006/relationships/hyperlink" Target="consultantplus://offline/ref=673BBEEB2240FC450595166236D4EE3907AD7A4D733F5144EF2E53D9900FF1A363423DB2F0C8E5943E44A44E98EAA4D996AFECA86CMC38M" TargetMode="External"/><Relationship Id="rId25" Type="http://schemas.openxmlformats.org/officeDocument/2006/relationships/hyperlink" Target="consultantplus://offline/ref=8595101702BA5DB126236945B457EEE78441400A8977B53F5FB9EAA0EB214CFF4A1BF8B8E1F12DD5598A861F38B3F62699D52EE028B2B1MAO" TargetMode="External"/><Relationship Id="rId33" Type="http://schemas.openxmlformats.org/officeDocument/2006/relationships/hyperlink" Target="consultantplus://offline/ref=F33679D5CBAB4DC9998E47772AD8B99D676873580C733656EE0BD314FBA5665BC07F958F18ADD45E26ED832CFB40C4EC590671333FDBACw9C" TargetMode="External"/><Relationship Id="rId38" Type="http://schemas.openxmlformats.org/officeDocument/2006/relationships/hyperlink" Target="consultantplus://offline/ref=F33679D5CBAB4DC9998E47772AD8B99D676873580C733656EE0BD314FBA5665BC07F958C1AADD45E26ED832CFB40C4EC590671333FDBACw9C" TargetMode="External"/><Relationship Id="rId46" Type="http://schemas.openxmlformats.org/officeDocument/2006/relationships/header" Target="header1.xml"/><Relationship Id="rId20" Type="http://schemas.openxmlformats.org/officeDocument/2006/relationships/hyperlink" Target="consultantplus://offline/ref=CA2E84417A668CCF42ED93F27A48B20C8A61233E53B2600DEB6CCFC544521FB9548C05C903AD9F7294767CA9AD399275E1FD3637305205AB403E6DA3U2u9B" TargetMode="External"/><Relationship Id="rId41" Type="http://schemas.openxmlformats.org/officeDocument/2006/relationships/hyperlink" Target="consultantplus://offline/ref=F33679D5CBAB4DC9998E47772AD8B99D676873580C733656EE0BD314FBA5665BC07F95891DA8DE5E26ED832CFB40C4EC590671333FDBACw9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4929</Words>
  <Characters>28101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Руководство по соблюдению обязательных требований в сфере муниципального жилищного контроля</vt:lpstr>
    </vt:vector>
  </TitlesOfParts>
  <Company>RePack by SPecialiST</Company>
  <LinksUpToDate>false</LinksUpToDate>
  <CharactersWithSpaces>32965</CharactersWithSpaces>
  <SharedDoc>false</SharedDoc>
  <HLinks>
    <vt:vector size="156" baseType="variant">
      <vt:variant>
        <vt:i4>2621501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consultantplus://offline/ref=0F664B12A0D08E22CDF262AAB8FCD9B0178AE3A190F9F1A7A09F7220D9FBD9EB547D702C0BB68729479D205D142F528F11E1E62A9B15o8M3I</vt:lpwstr>
      </vt:variant>
      <vt:variant>
        <vt:lpwstr/>
      </vt:variant>
      <vt:variant>
        <vt:i4>2621496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consultantplus://offline/ref=0F664B12A0D08E22CDF262AAB8FCD9B0178AE3A190F9F1A7A09F7220D9FBD9EB547D702D0CB58729479D205D142F528F11E1E62A9B15o8M3I</vt:lpwstr>
      </vt:variant>
      <vt:variant>
        <vt:lpwstr/>
      </vt:variant>
      <vt:variant>
        <vt:i4>2621547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consultantplus://offline/ref=0F664B12A0D08E22CDF262AAB8FCD9B0178AE3A190F9F1A7A09F7220D9FBD9EB547D702D0CB58D29479D205D142F528F11E1E62A9B15o8M3I</vt:lpwstr>
      </vt:variant>
      <vt:variant>
        <vt:lpwstr/>
      </vt:variant>
      <vt:variant>
        <vt:i4>2621546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consultantplus://offline/ref=0F664B12A0D08E22CDF262AAB8FCD9B0178AE3A190F9F1A7A09F7220D9FBD9EB547D702808B38D29479D205D142F528F11E1E62A9B15o8M3I</vt:lpwstr>
      </vt:variant>
      <vt:variant>
        <vt:lpwstr/>
      </vt:variant>
      <vt:variant>
        <vt:i4>2687082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consultantplus://offline/ref=BA1846F7EB1F152629F53DA75308DE6FB7E4AD621ACA92E96149652F7A26AF81D953F71FBBC2621CDDD0DEF8226CE8511A6EB563CB52CE38OFLDN</vt:lpwstr>
      </vt:variant>
      <vt:variant>
        <vt:lpwstr/>
      </vt:variant>
      <vt:variant>
        <vt:i4>2687030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consultantplus://offline/ref=BA1846F7EB1F152629F53DA75308DE6FB7E4AD621ACA92E96149652F7A26AF81D953F71FBBC36A11D8D0DEF8226CE8511A6EB563CB52CE38OFLDN</vt:lpwstr>
      </vt:variant>
      <vt:variant>
        <vt:lpwstr/>
      </vt:variant>
      <vt:variant>
        <vt:i4>2687079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consultantplus://offline/ref=BA1846F7EB1F152629F53DA75308DE6FB7E4AD621ACA92E96149652F7A26AF81D953F71FBBC26010D8D0DEF8226CE8511A6EB563CB52CE38OFLDN</vt:lpwstr>
      </vt:variant>
      <vt:variant>
        <vt:lpwstr/>
      </vt:variant>
      <vt:variant>
        <vt:i4>5373954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5308418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7995495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consultantplus://offline/ref=8595101702BA5DB126236945B457EEE78441400A8977B53F5FB9EAA0EB214CFF4A1BF8BCECFD2DD5598A861F38B3F62699D52EE028B2B1MAO</vt:lpwstr>
      </vt:variant>
      <vt:variant>
        <vt:lpwstr/>
      </vt:variant>
      <vt:variant>
        <vt:i4>7995451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consultantplus://offline/ref=8595101702BA5DB126236945B457EEE78441400A8977B53F5FB9EAA0EB214CFF4A1BF8B8E1F12DD5598A861F38B3F62699D52EE028B2B1MAO</vt:lpwstr>
      </vt:variant>
      <vt:variant>
        <vt:lpwstr/>
      </vt:variant>
      <vt:variant>
        <vt:i4>7995453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consultantplus://offline/ref=8595101702BA5DB126236945B457EEE78441400A8977B53F5FB9EAA0EB214CFF4A1BF8B9EEFE2CD5598A861F38B3F62699D52EE028B2B1MAO</vt:lpwstr>
      </vt:variant>
      <vt:variant>
        <vt:lpwstr/>
      </vt:variant>
      <vt:variant>
        <vt:i4>5046284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consultantplus://offline/ref=9A6F1FEFBF30C970FFEC22CF94B728F99442B1739E575688D5B28C9390CC2A0690628E542C07002B3668F054CAAE0CD661D97E06784F5FM</vt:lpwstr>
      </vt:variant>
      <vt:variant>
        <vt:lpwstr/>
      </vt:variant>
      <vt:variant>
        <vt:i4>7667814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consultantplus://offline/ref=9A6F1FEFBF30C970FFEC22CF94B728F99442B1739E575688D5B28C9390CC2A0690628E512E040A7A6127F1088FF21FD761D97C0F67F461544657M</vt:lpwstr>
      </vt:variant>
      <vt:variant>
        <vt:lpwstr/>
      </vt:variant>
      <vt:variant>
        <vt:i4>7667775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consultantplus://offline/ref=9A6F1FEFBF30C970FFEC22CF94B728F99442B17A9E595688D5B28C9390CC2A0690628E512E050A7D6027F1088FF21FD761D97C0F67F461544657M</vt:lpwstr>
      </vt:variant>
      <vt:variant>
        <vt:lpwstr/>
      </vt:variant>
      <vt:variant>
        <vt:i4>1704031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consultantplus://offline/ref=673BBEEB2240FC450595166236D4EE3907AD7A4D733F5144EF2E53D9900FF1A363423DB2F0C8E5943E44A44E98EAA4D996AFECA86CMC38M</vt:lpwstr>
      </vt:variant>
      <vt:variant>
        <vt:lpwstr/>
      </vt:variant>
      <vt:variant>
        <vt:i4>131169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http://www.consultant.ru/document/cons_doc_LAW_51057/d673c2140a564ca07120ff9d7bc087f3efecc097/</vt:lpwstr>
      </vt:variant>
      <vt:variant>
        <vt:lpwstr>dst658</vt:lpwstr>
      </vt:variant>
      <vt:variant>
        <vt:i4>3866709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http://www.consultant.ru/document/cons_doc_LAW_51057/d673c2140a564ca07120ff9d7bc087f3efecc097/</vt:lpwstr>
      </vt:variant>
      <vt:variant>
        <vt:lpwstr>dst101179</vt:lpwstr>
      </vt:variant>
      <vt:variant>
        <vt:i4>524347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http://www.consultant.ru/document/cons_doc_LAW_83079/</vt:lpwstr>
      </vt:variant>
      <vt:variant>
        <vt:lpwstr/>
      </vt:variant>
      <vt:variant>
        <vt:i4>3932270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consultantplus://offline/ref=D30B7628594F13DAE59FAD098F85FD8F13BC641ECBFAFEE67D91CA854F8156BEC04F197E5611E6587E3338D1743948C918DFE09BA9EDC00031wFM</vt:lpwstr>
      </vt:variant>
      <vt:variant>
        <vt:lpwstr/>
      </vt:variant>
      <vt:variant>
        <vt:i4>3539044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consultantplus://offline/ref=8797B30558FE98C27827B79F54876F408FB4A3644ABED8774357E1AF69BEE41B960185A78960CC19EEABE4FDD7DB39743A0552E885FFA9DDREl4M</vt:lpwstr>
      </vt:variant>
      <vt:variant>
        <vt:lpwstr/>
      </vt:variant>
      <vt:variant>
        <vt:i4>3539002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consultantplus://offline/ref=8797B30558FE98C27827B79F54876F408FB4A3644ABED8774357E1AF69BEE41B960185A78960CE1AEEABE4FDD7DB39743A0552E885FFA9DDREl4M</vt:lpwstr>
      </vt:variant>
      <vt:variant>
        <vt:lpwstr/>
      </vt:variant>
      <vt:variant>
        <vt:i4>3539005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consultantplus://offline/ref=8797B30558FE98C27827B79F54876F408EB2A96F42BCD8774357E1AF69BEE41B960185A78960C81AE7ABE4FDD7DB39743A0552E885FFA9DDREl4M</vt:lpwstr>
      </vt:variant>
      <vt:variant>
        <vt:lpwstr/>
      </vt:variant>
      <vt:variant>
        <vt:i4>3211323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consultantplus://offline/ref=8797B30558FE98C27827B79F54876F408EB2A96F42BCD8774357E1AF69BEE41B960185A2806B9A49ABF5BDAD9A90347C2D1952E0R9l2M</vt:lpwstr>
      </vt:variant>
      <vt:variant>
        <vt:lpwstr/>
      </vt:variant>
      <vt:variant>
        <vt:i4>3539044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consultantplus://offline/ref=8797B30558FE98C27827B79F54876F408FB6A06D43B7D8774357E1AF69BEE41B960185A78961CF11E8ABE4FDD7DB39743A0552E885FFA9DDREl4M</vt:lpwstr>
      </vt:variant>
      <vt:variant>
        <vt:lpwstr/>
      </vt:variant>
      <vt:variant>
        <vt:i4>3539042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consultantplus://offline/ref=8797B30558FE98C27827B79F54876F408FB6A06C44BAD8774357E1AF69BEE41B960185A78960CF1AE9ABE4FDD7DB39743A0552E885FFA9DDREl4M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 соблюдению обязательных требований в сфере муниципального жилищного контроля</dc:title>
  <dc:creator>Абзай</dc:creator>
  <cp:lastModifiedBy>Камышева Светлана Эдуардовна</cp:lastModifiedBy>
  <cp:revision>5</cp:revision>
  <cp:lastPrinted>2019-12-19T03:53:00Z</cp:lastPrinted>
  <dcterms:created xsi:type="dcterms:W3CDTF">2019-12-19T01:51:00Z</dcterms:created>
  <dcterms:modified xsi:type="dcterms:W3CDTF">2019-12-19T03:54:00Z</dcterms:modified>
</cp:coreProperties>
</file>